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F330" w14:textId="4167133A" w:rsidR="00F8357B" w:rsidRPr="001D4338" w:rsidRDefault="00F8357B" w:rsidP="00F8357B">
      <w:pPr>
        <w:jc w:val="right"/>
        <w:rPr>
          <w:rFonts w:eastAsia="標楷體"/>
          <w:sz w:val="20"/>
          <w:szCs w:val="20"/>
        </w:rPr>
      </w:pPr>
      <w:bookmarkStart w:id="0" w:name="_GoBack"/>
      <w:r w:rsidRPr="001D4338">
        <w:rPr>
          <w:rFonts w:eastAsia="標楷體"/>
          <w:sz w:val="20"/>
          <w:szCs w:val="20"/>
        </w:rPr>
        <w:t>109.9.1</w:t>
      </w:r>
      <w:r w:rsidRPr="001D4338">
        <w:rPr>
          <w:rFonts w:eastAsia="標楷體"/>
          <w:sz w:val="20"/>
          <w:szCs w:val="20"/>
        </w:rPr>
        <w:t>本委員會</w:t>
      </w:r>
      <w:r w:rsidRPr="001D4338">
        <w:rPr>
          <w:rFonts w:eastAsia="標楷體"/>
          <w:sz w:val="20"/>
          <w:szCs w:val="20"/>
        </w:rPr>
        <w:t>109</w:t>
      </w:r>
      <w:r w:rsidRPr="001D4338">
        <w:rPr>
          <w:rFonts w:eastAsia="標楷體"/>
          <w:sz w:val="20"/>
          <w:szCs w:val="20"/>
        </w:rPr>
        <w:t>年度第</w:t>
      </w:r>
      <w:r w:rsidRPr="001D4338">
        <w:rPr>
          <w:rFonts w:eastAsia="標楷體"/>
          <w:sz w:val="20"/>
          <w:szCs w:val="20"/>
        </w:rPr>
        <w:t>3</w:t>
      </w:r>
      <w:r w:rsidR="00960821" w:rsidRPr="001D4338">
        <w:rPr>
          <w:rFonts w:eastAsia="標楷體"/>
          <w:sz w:val="20"/>
          <w:szCs w:val="20"/>
        </w:rPr>
        <w:t>次會議</w:t>
      </w:r>
      <w:r w:rsidRPr="001D4338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F8357B" w:rsidRPr="001D4338" w14:paraId="66115D50" w14:textId="77777777" w:rsidTr="00E755D5">
        <w:trPr>
          <w:trHeight w:val="790"/>
        </w:trPr>
        <w:tc>
          <w:tcPr>
            <w:tcW w:w="9667" w:type="dxa"/>
            <w:gridSpan w:val="2"/>
          </w:tcPr>
          <w:p w14:paraId="301BAF58" w14:textId="77777777" w:rsidR="004E28A6" w:rsidRPr="001D4338" w:rsidRDefault="004E28A6" w:rsidP="004E28A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D4338">
              <w:rPr>
                <w:rFonts w:eastAsia="標楷體"/>
                <w:sz w:val="32"/>
                <w:szCs w:val="32"/>
              </w:rPr>
              <w:t>中國文化大學</w:t>
            </w:r>
            <w:r w:rsidRPr="001D4338">
              <w:rPr>
                <w:rFonts w:eastAsia="標楷體"/>
                <w:sz w:val="32"/>
                <w:szCs w:val="32"/>
              </w:rPr>
              <w:t>PCCU-IACUC</w:t>
            </w:r>
            <w:r w:rsidRPr="001D4338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3DC5BDDB" w14:textId="7356CECD" w:rsidR="00F8357B" w:rsidRPr="001D4338" w:rsidRDefault="00F8357B" w:rsidP="00E142A8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D4338">
              <w:rPr>
                <w:rFonts w:eastAsia="標楷體"/>
                <w:sz w:val="32"/>
                <w:szCs w:val="32"/>
              </w:rPr>
              <w:t>21-</w:t>
            </w:r>
            <w:r w:rsidR="00EE3E05" w:rsidRPr="001D4338">
              <w:rPr>
                <w:rFonts w:eastAsia="標楷體"/>
                <w:sz w:val="32"/>
                <w:szCs w:val="32"/>
              </w:rPr>
              <w:t>b</w:t>
            </w:r>
            <w:r w:rsidRPr="001D4338">
              <w:rPr>
                <w:rFonts w:eastAsia="標楷體"/>
                <w:sz w:val="32"/>
                <w:szCs w:val="32"/>
              </w:rPr>
              <w:t>0</w:t>
            </w:r>
            <w:r w:rsidR="00E755D5" w:rsidRPr="001D4338">
              <w:rPr>
                <w:rFonts w:eastAsia="標楷體"/>
                <w:sz w:val="32"/>
                <w:szCs w:val="32"/>
              </w:rPr>
              <w:t>設施</w:t>
            </w:r>
            <w:r w:rsidRPr="001D4338">
              <w:rPr>
                <w:rFonts w:eastAsia="標楷體"/>
                <w:sz w:val="32"/>
                <w:szCs w:val="32"/>
              </w:rPr>
              <w:t>操作</w:t>
            </w:r>
            <w:r w:rsidR="00E755D5" w:rsidRPr="001D4338">
              <w:rPr>
                <w:rFonts w:eastAsia="標楷體"/>
                <w:sz w:val="32"/>
                <w:szCs w:val="32"/>
              </w:rPr>
              <w:t>與材料供應</w:t>
            </w:r>
            <w:r w:rsidRPr="001D4338">
              <w:rPr>
                <w:rFonts w:eastAsia="標楷體"/>
                <w:sz w:val="32"/>
                <w:szCs w:val="32"/>
              </w:rPr>
              <w:t>綱要</w:t>
            </w:r>
          </w:p>
        </w:tc>
      </w:tr>
      <w:tr w:rsidR="00F8357B" w:rsidRPr="001D4338" w14:paraId="3EFED9B9" w14:textId="77777777" w:rsidTr="006B362B">
        <w:trPr>
          <w:trHeight w:val="206"/>
        </w:trPr>
        <w:tc>
          <w:tcPr>
            <w:tcW w:w="4698" w:type="dxa"/>
            <w:vAlign w:val="center"/>
          </w:tcPr>
          <w:p w14:paraId="4335AF56" w14:textId="3DFD4441" w:rsidR="00F8357B" w:rsidRPr="001D4338" w:rsidRDefault="00CF2409" w:rsidP="00E755D5">
            <w:pPr>
              <w:jc w:val="both"/>
              <w:rPr>
                <w:rFonts w:eastAsia="標楷體"/>
              </w:rPr>
            </w:pPr>
            <w:r w:rsidRPr="001D4338">
              <w:rPr>
                <w:rFonts w:eastAsia="標楷體"/>
              </w:rPr>
              <w:t>修編</w:t>
            </w:r>
            <w:r w:rsidR="00F8357B" w:rsidRPr="001D4338">
              <w:rPr>
                <w:rFonts w:eastAsia="標楷體"/>
              </w:rPr>
              <w:t>人：張春梵執行秘書</w:t>
            </w:r>
            <w:r w:rsidR="00F8357B" w:rsidRPr="001D4338">
              <w:rPr>
                <w:rFonts w:eastAsia="標楷體"/>
                <w:sz w:val="16"/>
                <w:szCs w:val="16"/>
              </w:rPr>
              <w:t>(</w:t>
            </w:r>
            <w:r w:rsidR="00F8357B" w:rsidRPr="001D4338">
              <w:rPr>
                <w:rFonts w:eastAsia="標楷體"/>
                <w:sz w:val="16"/>
                <w:szCs w:val="16"/>
              </w:rPr>
              <w:t>依循農委會專案製作範例</w:t>
            </w:r>
            <w:r w:rsidR="00F8357B" w:rsidRPr="001D4338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7D9457F2" w14:textId="77777777" w:rsidR="00F8357B" w:rsidRPr="001D4338" w:rsidRDefault="00F8357B" w:rsidP="00E755D5">
            <w:pPr>
              <w:jc w:val="both"/>
              <w:rPr>
                <w:rFonts w:eastAsia="標楷體"/>
              </w:rPr>
            </w:pPr>
            <w:r w:rsidRPr="001D4338">
              <w:rPr>
                <w:rFonts w:eastAsia="標楷體"/>
              </w:rPr>
              <w:t>發行日期：</w:t>
            </w:r>
            <w:r w:rsidRPr="001D4338">
              <w:rPr>
                <w:rFonts w:eastAsia="標楷體"/>
              </w:rPr>
              <w:t>109</w:t>
            </w:r>
            <w:r w:rsidRPr="001D4338">
              <w:rPr>
                <w:rFonts w:eastAsia="標楷體"/>
              </w:rPr>
              <w:t>年</w:t>
            </w:r>
            <w:r w:rsidRPr="001D4338">
              <w:rPr>
                <w:rFonts w:eastAsia="標楷體"/>
              </w:rPr>
              <w:t>9</w:t>
            </w:r>
            <w:r w:rsidRPr="001D4338">
              <w:rPr>
                <w:rFonts w:eastAsia="標楷體"/>
              </w:rPr>
              <w:t>月</w:t>
            </w:r>
            <w:r w:rsidRPr="001D4338">
              <w:rPr>
                <w:rFonts w:eastAsia="標楷體"/>
              </w:rPr>
              <w:t>1</w:t>
            </w:r>
            <w:r w:rsidRPr="001D4338">
              <w:rPr>
                <w:rFonts w:eastAsia="標楷體"/>
              </w:rPr>
              <w:t>日</w:t>
            </w:r>
          </w:p>
        </w:tc>
      </w:tr>
      <w:tr w:rsidR="00F8357B" w:rsidRPr="001D4338" w14:paraId="7E00E279" w14:textId="77777777" w:rsidTr="006B362B">
        <w:trPr>
          <w:trHeight w:val="126"/>
        </w:trPr>
        <w:tc>
          <w:tcPr>
            <w:tcW w:w="4698" w:type="dxa"/>
            <w:vAlign w:val="center"/>
          </w:tcPr>
          <w:p w14:paraId="51F35CF5" w14:textId="77777777" w:rsidR="00F8357B" w:rsidRPr="001D4338" w:rsidRDefault="00F8357B" w:rsidP="00E755D5">
            <w:pPr>
              <w:jc w:val="both"/>
              <w:rPr>
                <w:rFonts w:eastAsia="標楷體"/>
              </w:rPr>
            </w:pPr>
            <w:r w:rsidRPr="001D4338">
              <w:rPr>
                <w:rFonts w:eastAsia="標楷體"/>
              </w:rPr>
              <w:t>核可人</w:t>
            </w:r>
            <w:r w:rsidRPr="001D4338">
              <w:rPr>
                <w:rFonts w:eastAsia="標楷體"/>
              </w:rPr>
              <w:t>(</w:t>
            </w:r>
            <w:r w:rsidRPr="001D4338">
              <w:rPr>
                <w:rFonts w:eastAsia="標楷體"/>
              </w:rPr>
              <w:t>主管</w:t>
            </w:r>
            <w:r w:rsidRPr="001D4338">
              <w:rPr>
                <w:rFonts w:eastAsia="標楷體"/>
              </w:rPr>
              <w:t>)</w:t>
            </w:r>
            <w:r w:rsidRPr="001D4338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0041F92D" w14:textId="470377DF" w:rsidR="00F8357B" w:rsidRPr="001D4338" w:rsidRDefault="00F8357B" w:rsidP="00015594">
            <w:pPr>
              <w:jc w:val="both"/>
              <w:rPr>
                <w:rFonts w:eastAsia="標楷體"/>
              </w:rPr>
            </w:pPr>
            <w:r w:rsidRPr="001D4338">
              <w:rPr>
                <w:rFonts w:eastAsia="標楷體"/>
              </w:rPr>
              <w:t>頁次</w:t>
            </w:r>
            <w:r w:rsidRPr="001D4338">
              <w:rPr>
                <w:rFonts w:eastAsia="標楷體"/>
              </w:rPr>
              <w:t>/</w:t>
            </w:r>
            <w:r w:rsidRPr="001D4338">
              <w:rPr>
                <w:rFonts w:eastAsia="標楷體"/>
              </w:rPr>
              <w:t>總頁數：</w:t>
            </w:r>
            <w:r w:rsidRPr="001D4338">
              <w:rPr>
                <w:rFonts w:eastAsia="標楷體"/>
              </w:rPr>
              <w:t xml:space="preserve">        P.1/</w:t>
            </w:r>
            <w:r w:rsidR="00015594" w:rsidRPr="001D4338">
              <w:rPr>
                <w:rFonts w:eastAsia="標楷體"/>
              </w:rPr>
              <w:t>1</w:t>
            </w:r>
          </w:p>
        </w:tc>
      </w:tr>
    </w:tbl>
    <w:p w14:paraId="02FD45D5" w14:textId="4D4323DB" w:rsidR="00F8357B" w:rsidRPr="001D4338" w:rsidRDefault="00F8357B" w:rsidP="00F8357B">
      <w:pPr>
        <w:rPr>
          <w:rFonts w:eastAsia="標楷體"/>
        </w:rPr>
      </w:pPr>
      <w:r w:rsidRPr="001D4338">
        <w:rPr>
          <w:rFonts w:eastAsia="標楷體"/>
          <w:sz w:val="20"/>
          <w:szCs w:val="20"/>
        </w:rPr>
        <w:t>參照：動物房設施標準操作程序：材料與供應</w:t>
      </w:r>
      <w:r w:rsidRPr="001D4338">
        <w:rPr>
          <w:rFonts w:eastAsia="標楷體"/>
          <w:sz w:val="20"/>
          <w:szCs w:val="20"/>
        </w:rPr>
        <w:t>(</w:t>
      </w:r>
      <w:r w:rsidRPr="001D4338">
        <w:rPr>
          <w:rFonts w:eastAsia="標楷體"/>
          <w:sz w:val="20"/>
          <w:szCs w:val="20"/>
        </w:rPr>
        <w:t>綱要</w:t>
      </w:r>
      <w:r w:rsidRPr="001D4338">
        <w:rPr>
          <w:rFonts w:eastAsia="標楷體"/>
          <w:sz w:val="20"/>
          <w:szCs w:val="20"/>
        </w:rPr>
        <w:t>)                            pccu-iacuc</w:t>
      </w:r>
      <w:r w:rsidRPr="001D4338">
        <w:rPr>
          <w:rFonts w:eastAsia="標楷體"/>
          <w:sz w:val="20"/>
          <w:szCs w:val="20"/>
        </w:rPr>
        <w:t>編號</w:t>
      </w:r>
      <w:r w:rsidRPr="001D4338">
        <w:rPr>
          <w:rFonts w:eastAsia="標楷體"/>
          <w:sz w:val="20"/>
          <w:szCs w:val="20"/>
        </w:rPr>
        <w:t>SOP21-</w:t>
      </w:r>
      <w:r w:rsidR="00EE3E05" w:rsidRPr="001D4338">
        <w:rPr>
          <w:rFonts w:eastAsia="標楷體"/>
          <w:sz w:val="20"/>
          <w:szCs w:val="20"/>
        </w:rPr>
        <w:t>b</w:t>
      </w:r>
      <w:r w:rsidR="00E755D5" w:rsidRPr="001D4338">
        <w:rPr>
          <w:rFonts w:eastAsia="標楷體"/>
          <w:sz w:val="20"/>
          <w:szCs w:val="20"/>
        </w:rPr>
        <w:t>0</w:t>
      </w:r>
    </w:p>
    <w:p w14:paraId="496CA045" w14:textId="77777777" w:rsidR="00F8357B" w:rsidRPr="001D4338" w:rsidRDefault="00F8357B" w:rsidP="00F8357B">
      <w:pPr>
        <w:pStyle w:val="a9"/>
        <w:rPr>
          <w:rFonts w:eastAsia="標楷體"/>
        </w:rPr>
      </w:pPr>
      <w:r w:rsidRPr="001D4338">
        <w:rPr>
          <w:rFonts w:eastAsia="標楷體"/>
        </w:rPr>
        <w:t>行政院農業委員會專案計畫</w:t>
      </w:r>
      <w:r w:rsidRPr="001D4338">
        <w:rPr>
          <w:rFonts w:eastAsia="標楷體"/>
        </w:rPr>
        <w:t xml:space="preserve"> </w:t>
      </w:r>
      <w:r w:rsidRPr="001D4338">
        <w:rPr>
          <w:rFonts w:eastAsia="標楷體"/>
        </w:rPr>
        <w:t>中華實驗動物學會製作</w:t>
      </w:r>
    </w:p>
    <w:p w14:paraId="2ECF5EB2" w14:textId="77777777" w:rsidR="00F8357B" w:rsidRPr="001D4338" w:rsidRDefault="00F8357B" w:rsidP="00511D1C">
      <w:pPr>
        <w:rPr>
          <w:rFonts w:eastAsia="標楷體"/>
        </w:rPr>
      </w:pPr>
    </w:p>
    <w:p w14:paraId="7056694C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一、目的：</w:t>
      </w:r>
    </w:p>
    <w:p w14:paraId="3E128298" w14:textId="77777777" w:rsidR="00511D1C" w:rsidRPr="001D4338" w:rsidRDefault="00511D1C" w:rsidP="00511D1C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1D4338">
        <w:rPr>
          <w:rFonts w:ascii="Times New Roman" w:eastAsia="標楷體" w:hAnsi="Times New Roman"/>
        </w:rPr>
        <w:t>有效掌握庫存量，避免匱乏，維持實驗動物飼養管理所需。</w:t>
      </w:r>
    </w:p>
    <w:p w14:paraId="6728CFF7" w14:textId="77777777" w:rsidR="00511D1C" w:rsidRPr="001D4338" w:rsidRDefault="00511D1C" w:rsidP="00511D1C">
      <w:pPr>
        <w:pStyle w:val="a6"/>
        <w:rPr>
          <w:rFonts w:ascii="Times New Roman" w:eastAsia="標楷體" w:hAnsi="Times New Roman"/>
        </w:rPr>
      </w:pPr>
    </w:p>
    <w:p w14:paraId="23BF3343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二、適用範圍：</w:t>
      </w:r>
    </w:p>
    <w:p w14:paraId="791E66D4" w14:textId="77777777" w:rsidR="00511D1C" w:rsidRPr="001D4338" w:rsidRDefault="00511D1C" w:rsidP="00511D1C">
      <w:pPr>
        <w:ind w:leftChars="100" w:left="240" w:firstLineChars="125" w:firstLine="300"/>
        <w:rPr>
          <w:rFonts w:eastAsia="標楷體"/>
        </w:rPr>
      </w:pPr>
      <w:r w:rsidRPr="001D4338">
        <w:rPr>
          <w:rFonts w:eastAsia="標楷體"/>
        </w:rPr>
        <w:t>飼料、墊料、動物飼育籠、以及其他相關耗材，如清潔劑消毒劑等所飼育</w:t>
      </w:r>
    </w:p>
    <w:p w14:paraId="1E5BDCE3" w14:textId="77777777" w:rsidR="00511D1C" w:rsidRPr="001D4338" w:rsidRDefault="00511D1C" w:rsidP="00511D1C">
      <w:pPr>
        <w:ind w:leftChars="100" w:left="240" w:firstLineChars="125" w:firstLine="300"/>
        <w:rPr>
          <w:rFonts w:eastAsia="標楷體"/>
        </w:rPr>
      </w:pPr>
      <w:r w:rsidRPr="001D4338">
        <w:rPr>
          <w:rFonts w:eastAsia="標楷體"/>
        </w:rPr>
        <w:t>相關耗材：需包括取得來源及規格、儲藏條件、使用注意事項、廢棄等規</w:t>
      </w:r>
    </w:p>
    <w:p w14:paraId="4535AC55" w14:textId="77777777" w:rsidR="00511D1C" w:rsidRPr="001D4338" w:rsidRDefault="00511D1C" w:rsidP="00511D1C">
      <w:pPr>
        <w:ind w:leftChars="100" w:left="240" w:firstLineChars="125" w:firstLine="300"/>
        <w:rPr>
          <w:rFonts w:eastAsia="標楷體"/>
        </w:rPr>
      </w:pPr>
      <w:r w:rsidRPr="001D4338">
        <w:rPr>
          <w:rFonts w:eastAsia="標楷體"/>
        </w:rPr>
        <w:t>範（硬體部門）</w:t>
      </w:r>
    </w:p>
    <w:p w14:paraId="372117BD" w14:textId="77777777" w:rsidR="00511D1C" w:rsidRPr="001D4338" w:rsidRDefault="00511D1C" w:rsidP="00511D1C">
      <w:pPr>
        <w:ind w:leftChars="266" w:left="638"/>
        <w:rPr>
          <w:rFonts w:eastAsia="標楷體"/>
        </w:rPr>
      </w:pPr>
      <w:r w:rsidRPr="001D4338">
        <w:rPr>
          <w:rFonts w:eastAsia="標楷體"/>
          <w:sz w:val="20"/>
          <w:szCs w:val="20"/>
          <w:u w:val="single"/>
        </w:rPr>
        <w:t>【軟體部份：動物飼料、動物飲用水、動物墊料、其他相關耗材之品質供給或更換適當妥善】</w:t>
      </w:r>
    </w:p>
    <w:p w14:paraId="0B9885DB" w14:textId="77777777" w:rsidR="00511D1C" w:rsidRPr="001D4338" w:rsidRDefault="00511D1C" w:rsidP="00511D1C">
      <w:pPr>
        <w:ind w:left="570"/>
        <w:rPr>
          <w:rFonts w:eastAsia="標楷體"/>
        </w:rPr>
      </w:pPr>
    </w:p>
    <w:p w14:paraId="7553CE04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三、名詞解釋：</w:t>
      </w:r>
    </w:p>
    <w:p w14:paraId="2B1356C8" w14:textId="77777777" w:rsidR="00511D1C" w:rsidRPr="001D4338" w:rsidRDefault="00511D1C" w:rsidP="00511D1C">
      <w:pPr>
        <w:ind w:left="570"/>
        <w:rPr>
          <w:rFonts w:eastAsia="標楷體"/>
        </w:rPr>
      </w:pPr>
      <w:r w:rsidRPr="001D4338">
        <w:rPr>
          <w:rFonts w:eastAsia="標楷體"/>
        </w:rPr>
        <w:t>無</w:t>
      </w:r>
    </w:p>
    <w:p w14:paraId="1FF4FCB7" w14:textId="77777777" w:rsidR="00511D1C" w:rsidRPr="001D4338" w:rsidRDefault="00511D1C" w:rsidP="00511D1C">
      <w:pPr>
        <w:rPr>
          <w:rFonts w:eastAsia="標楷體"/>
        </w:rPr>
      </w:pPr>
    </w:p>
    <w:p w14:paraId="148FCBF4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四、程序：</w:t>
      </w:r>
    </w:p>
    <w:p w14:paraId="6B901074" w14:textId="77777777" w:rsidR="00511D1C" w:rsidRPr="001D4338" w:rsidRDefault="00511D1C" w:rsidP="00511D1C">
      <w:pPr>
        <w:ind w:leftChars="225" w:left="900" w:hangingChars="150" w:hanging="360"/>
        <w:rPr>
          <w:rFonts w:eastAsia="標楷體"/>
        </w:rPr>
      </w:pPr>
      <w:r w:rsidRPr="001D4338">
        <w:rPr>
          <w:rFonts w:eastAsia="標楷體"/>
        </w:rPr>
        <w:t xml:space="preserve">1. </w:t>
      </w:r>
      <w:r w:rsidRPr="001D4338">
        <w:rPr>
          <w:rFonts w:eastAsia="標楷體"/>
        </w:rPr>
        <w:t>飼料</w:t>
      </w:r>
    </w:p>
    <w:p w14:paraId="10D4108E" w14:textId="77777777" w:rsidR="00511D1C" w:rsidRPr="001D4338" w:rsidRDefault="00511D1C" w:rsidP="00511D1C">
      <w:pPr>
        <w:ind w:leftChars="225" w:left="900" w:hangingChars="150" w:hanging="360"/>
        <w:rPr>
          <w:rFonts w:eastAsia="標楷體"/>
        </w:rPr>
      </w:pPr>
      <w:r w:rsidRPr="001D4338">
        <w:rPr>
          <w:rFonts w:eastAsia="標楷體"/>
        </w:rPr>
        <w:t xml:space="preserve">2. </w:t>
      </w:r>
      <w:r w:rsidRPr="001D4338">
        <w:rPr>
          <w:rFonts w:eastAsia="標楷體"/>
        </w:rPr>
        <w:t>墊料</w:t>
      </w:r>
    </w:p>
    <w:p w14:paraId="328BC5F8" w14:textId="77777777" w:rsidR="00511D1C" w:rsidRPr="001D4338" w:rsidRDefault="00511D1C" w:rsidP="00511D1C">
      <w:pPr>
        <w:ind w:leftChars="225" w:left="900" w:hangingChars="150" w:hanging="360"/>
        <w:rPr>
          <w:rFonts w:eastAsia="標楷體"/>
        </w:rPr>
      </w:pPr>
      <w:r w:rsidRPr="001D4338">
        <w:rPr>
          <w:rFonts w:eastAsia="標楷體"/>
        </w:rPr>
        <w:t xml:space="preserve">3. </w:t>
      </w:r>
      <w:r w:rsidRPr="001D4338">
        <w:rPr>
          <w:rFonts w:eastAsia="標楷體"/>
        </w:rPr>
        <w:t>動物飼育籠</w:t>
      </w:r>
    </w:p>
    <w:p w14:paraId="37367F48" w14:textId="77777777" w:rsidR="00511D1C" w:rsidRPr="001D4338" w:rsidRDefault="00511D1C" w:rsidP="00511D1C">
      <w:pPr>
        <w:ind w:leftChars="225" w:left="900" w:hangingChars="150" w:hanging="360"/>
        <w:rPr>
          <w:rFonts w:eastAsia="標楷體"/>
        </w:rPr>
      </w:pPr>
      <w:r w:rsidRPr="001D4338">
        <w:rPr>
          <w:rFonts w:eastAsia="標楷體"/>
        </w:rPr>
        <w:t xml:space="preserve">4. </w:t>
      </w:r>
      <w:r w:rsidRPr="001D4338">
        <w:rPr>
          <w:rFonts w:eastAsia="標楷體"/>
        </w:rPr>
        <w:t>其他相關耗材</w:t>
      </w:r>
    </w:p>
    <w:p w14:paraId="40BDABDF" w14:textId="77777777" w:rsidR="00511D1C" w:rsidRPr="001D4338" w:rsidRDefault="00511D1C" w:rsidP="00511D1C">
      <w:pPr>
        <w:ind w:leftChars="338" w:left="811" w:firstLineChars="37" w:firstLine="89"/>
        <w:rPr>
          <w:rFonts w:eastAsia="標楷體"/>
        </w:rPr>
      </w:pPr>
    </w:p>
    <w:p w14:paraId="47776520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五、附錄：</w:t>
      </w:r>
    </w:p>
    <w:p w14:paraId="4A6F51AB" w14:textId="19DD15D2" w:rsidR="00511D1C" w:rsidRPr="001D4338" w:rsidRDefault="005E2344" w:rsidP="00511D1C">
      <w:pPr>
        <w:ind w:left="480"/>
        <w:rPr>
          <w:rFonts w:eastAsia="標楷體"/>
        </w:rPr>
      </w:pPr>
      <w:r w:rsidRPr="001D4338">
        <w:rPr>
          <w:rFonts w:eastAsia="標楷體"/>
        </w:rPr>
        <w:t>無</w:t>
      </w:r>
    </w:p>
    <w:p w14:paraId="3E43D24E" w14:textId="77777777" w:rsidR="00511D1C" w:rsidRPr="001D4338" w:rsidRDefault="00511D1C" w:rsidP="00511D1C">
      <w:pPr>
        <w:rPr>
          <w:rFonts w:eastAsia="標楷體"/>
        </w:rPr>
      </w:pPr>
    </w:p>
    <w:p w14:paraId="4AE7D6F2" w14:textId="77777777" w:rsidR="00511D1C" w:rsidRPr="001D4338" w:rsidRDefault="00511D1C" w:rsidP="00511D1C">
      <w:pPr>
        <w:rPr>
          <w:rFonts w:eastAsia="標楷體"/>
        </w:rPr>
      </w:pPr>
      <w:r w:rsidRPr="001D4338">
        <w:rPr>
          <w:rFonts w:eastAsia="標楷體"/>
        </w:rPr>
        <w:t>六、參考資料：</w:t>
      </w:r>
    </w:p>
    <w:p w14:paraId="3B2DEF3C" w14:textId="3B6BF211" w:rsidR="00511D1C" w:rsidRPr="001D4338" w:rsidRDefault="00013BC3" w:rsidP="00511D1C">
      <w:pPr>
        <w:ind w:left="480"/>
        <w:rPr>
          <w:rFonts w:eastAsia="標楷體"/>
        </w:rPr>
      </w:pPr>
      <w:r w:rsidRPr="001D4338">
        <w:rPr>
          <w:rFonts w:eastAsia="標楷體"/>
        </w:rPr>
        <w:t>1.</w:t>
      </w:r>
      <w:r w:rsidR="00511D1C" w:rsidRPr="001D4338">
        <w:rPr>
          <w:rFonts w:eastAsia="標楷體"/>
        </w:rPr>
        <w:t>動物保護法。</w:t>
      </w:r>
    </w:p>
    <w:p w14:paraId="6A4EE878" w14:textId="77777777" w:rsidR="007C780D" w:rsidRPr="001D4338" w:rsidRDefault="007C780D" w:rsidP="007C780D">
      <w:pPr>
        <w:ind w:left="480"/>
        <w:rPr>
          <w:rFonts w:eastAsia="標楷體"/>
        </w:rPr>
      </w:pPr>
      <w:r w:rsidRPr="001D4338">
        <w:rPr>
          <w:rFonts w:eastAsia="標楷體"/>
        </w:rPr>
        <w:t>2.</w:t>
      </w:r>
      <w:r w:rsidRPr="001D4338">
        <w:rPr>
          <w:rFonts w:eastAsia="標楷體"/>
        </w:rPr>
        <w:t>實驗動物管理與使用指南，</w:t>
      </w:r>
      <w:r w:rsidRPr="001D4338">
        <w:rPr>
          <w:rFonts w:eastAsia="標楷體"/>
        </w:rPr>
        <w:t>107</w:t>
      </w:r>
      <w:r w:rsidRPr="001D4338">
        <w:rPr>
          <w:rFonts w:eastAsia="標楷體"/>
        </w:rPr>
        <w:t>年版，中華實驗動物學會出版，民國</w:t>
      </w:r>
      <w:r w:rsidRPr="001D4338">
        <w:rPr>
          <w:rFonts w:eastAsia="標楷體"/>
        </w:rPr>
        <w:t>107</w:t>
      </w:r>
      <w:r w:rsidRPr="001D4338">
        <w:rPr>
          <w:rFonts w:eastAsia="標楷體"/>
        </w:rPr>
        <w:t>年</w:t>
      </w:r>
      <w:r w:rsidRPr="001D4338">
        <w:rPr>
          <w:rFonts w:eastAsia="標楷體"/>
        </w:rPr>
        <w:t>6</w:t>
      </w:r>
      <w:r w:rsidRPr="001D4338">
        <w:rPr>
          <w:rFonts w:eastAsia="標楷體"/>
        </w:rPr>
        <w:t>月。</w:t>
      </w:r>
    </w:p>
    <w:p w14:paraId="5755C32A" w14:textId="20AA55D3" w:rsidR="00511D1C" w:rsidRPr="001D4338" w:rsidRDefault="00013BC3" w:rsidP="00013BC3">
      <w:pPr>
        <w:ind w:left="480"/>
        <w:rPr>
          <w:rFonts w:eastAsia="標楷體"/>
        </w:rPr>
      </w:pPr>
      <w:r w:rsidRPr="001D4338">
        <w:rPr>
          <w:rFonts w:eastAsia="標楷體"/>
        </w:rPr>
        <w:t>3.</w:t>
      </w:r>
      <w:r w:rsidR="00511D1C" w:rsidRPr="001D4338">
        <w:rPr>
          <w:rFonts w:eastAsia="標楷體"/>
        </w:rPr>
        <w:t>中央主管機關農委會建議之【</w:t>
      </w:r>
      <w:r w:rsidR="00511D1C" w:rsidRPr="001D4338">
        <w:rPr>
          <w:rFonts w:eastAsia="標楷體"/>
          <w:bCs/>
        </w:rPr>
        <w:t>動物科學應用機構查核表</w:t>
      </w:r>
      <w:r w:rsidR="00511D1C" w:rsidRPr="001D4338">
        <w:rPr>
          <w:rFonts w:eastAsia="標楷體"/>
        </w:rPr>
        <w:t>】所列舉的飼養工作重點。</w:t>
      </w:r>
      <w:bookmarkEnd w:id="0"/>
    </w:p>
    <w:sectPr w:rsidR="00511D1C" w:rsidRPr="001D4338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69ED" w14:textId="77777777" w:rsidR="00BF7348" w:rsidRDefault="00BF7348">
      <w:r>
        <w:separator/>
      </w:r>
    </w:p>
  </w:endnote>
  <w:endnote w:type="continuationSeparator" w:id="0">
    <w:p w14:paraId="61523BC3" w14:textId="77777777" w:rsidR="00BF7348" w:rsidRDefault="00B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AB2620" w:rsidRDefault="00AB2620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078726E6" w:rsidR="00AB2620" w:rsidRDefault="00AB262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4338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AB2620" w:rsidRDefault="00AB2620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692A" w14:textId="77777777" w:rsidR="00BF7348" w:rsidRDefault="00BF7348">
      <w:r>
        <w:separator/>
      </w:r>
    </w:p>
  </w:footnote>
  <w:footnote w:type="continuationSeparator" w:id="0">
    <w:p w14:paraId="21EBFA84" w14:textId="77777777" w:rsidR="00BF7348" w:rsidRDefault="00BF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149"/>
    <w:multiLevelType w:val="multilevel"/>
    <w:tmpl w:val="7046A2C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D56"/>
    <w:multiLevelType w:val="multilevel"/>
    <w:tmpl w:val="A752629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8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48E0AF1"/>
    <w:multiLevelType w:val="hybridMultilevel"/>
    <w:tmpl w:val="D85CF222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51EB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5E45DE5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5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6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45BC788A"/>
    <w:multiLevelType w:val="multilevel"/>
    <w:tmpl w:val="F3D60E2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7193443"/>
    <w:multiLevelType w:val="hybridMultilevel"/>
    <w:tmpl w:val="7046A2C4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9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124378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BB003C6"/>
    <w:multiLevelType w:val="hybridMultilevel"/>
    <w:tmpl w:val="F3D60E26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0"/>
  </w:num>
  <w:num w:numId="3">
    <w:abstractNumId w:val="27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29"/>
  </w:num>
  <w:num w:numId="13">
    <w:abstractNumId w:val="17"/>
  </w:num>
  <w:num w:numId="14">
    <w:abstractNumId w:val="33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34"/>
  </w:num>
  <w:num w:numId="20">
    <w:abstractNumId w:val="28"/>
  </w:num>
  <w:num w:numId="21">
    <w:abstractNumId w:val="19"/>
  </w:num>
  <w:num w:numId="22">
    <w:abstractNumId w:val="18"/>
  </w:num>
  <w:num w:numId="23">
    <w:abstractNumId w:val="6"/>
  </w:num>
  <w:num w:numId="24">
    <w:abstractNumId w:val="35"/>
  </w:num>
  <w:num w:numId="25">
    <w:abstractNumId w:val="9"/>
  </w:num>
  <w:num w:numId="26">
    <w:abstractNumId w:val="26"/>
  </w:num>
  <w:num w:numId="27">
    <w:abstractNumId w:val="4"/>
  </w:num>
  <w:num w:numId="28">
    <w:abstractNumId w:val="12"/>
  </w:num>
  <w:num w:numId="29">
    <w:abstractNumId w:val="31"/>
  </w:num>
  <w:num w:numId="30">
    <w:abstractNumId w:val="13"/>
  </w:num>
  <w:num w:numId="31">
    <w:abstractNumId w:val="1"/>
  </w:num>
  <w:num w:numId="32">
    <w:abstractNumId w:val="25"/>
  </w:num>
  <w:num w:numId="33">
    <w:abstractNumId w:val="0"/>
  </w:num>
  <w:num w:numId="34">
    <w:abstractNumId w:val="32"/>
  </w:num>
  <w:num w:numId="35">
    <w:abstractNumId w:val="21"/>
  </w:num>
  <w:num w:numId="3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3BC3"/>
    <w:rsid w:val="00015594"/>
    <w:rsid w:val="00030326"/>
    <w:rsid w:val="00061A5F"/>
    <w:rsid w:val="00076B1E"/>
    <w:rsid w:val="00090997"/>
    <w:rsid w:val="00091B53"/>
    <w:rsid w:val="000A0355"/>
    <w:rsid w:val="000F1CEE"/>
    <w:rsid w:val="00101DA0"/>
    <w:rsid w:val="00102638"/>
    <w:rsid w:val="001308BC"/>
    <w:rsid w:val="00133D3F"/>
    <w:rsid w:val="001631F7"/>
    <w:rsid w:val="00174096"/>
    <w:rsid w:val="0018546D"/>
    <w:rsid w:val="00185D3E"/>
    <w:rsid w:val="00195807"/>
    <w:rsid w:val="001B3964"/>
    <w:rsid w:val="001B47D0"/>
    <w:rsid w:val="001D4338"/>
    <w:rsid w:val="00212A3A"/>
    <w:rsid w:val="00235B08"/>
    <w:rsid w:val="00257C32"/>
    <w:rsid w:val="00267A1C"/>
    <w:rsid w:val="00267EAE"/>
    <w:rsid w:val="002E12C3"/>
    <w:rsid w:val="002F1D66"/>
    <w:rsid w:val="002F3F55"/>
    <w:rsid w:val="00325283"/>
    <w:rsid w:val="0034239F"/>
    <w:rsid w:val="003532BC"/>
    <w:rsid w:val="0036199B"/>
    <w:rsid w:val="00371028"/>
    <w:rsid w:val="00380885"/>
    <w:rsid w:val="00381B42"/>
    <w:rsid w:val="00395F97"/>
    <w:rsid w:val="003B70E3"/>
    <w:rsid w:val="003C1AEA"/>
    <w:rsid w:val="003C3023"/>
    <w:rsid w:val="003C30EA"/>
    <w:rsid w:val="003D4417"/>
    <w:rsid w:val="003F02E8"/>
    <w:rsid w:val="0043383A"/>
    <w:rsid w:val="004603FF"/>
    <w:rsid w:val="00462A97"/>
    <w:rsid w:val="004919F3"/>
    <w:rsid w:val="004A4EA2"/>
    <w:rsid w:val="004A67F4"/>
    <w:rsid w:val="004A75FD"/>
    <w:rsid w:val="004D1F0A"/>
    <w:rsid w:val="004E1198"/>
    <w:rsid w:val="004E1F12"/>
    <w:rsid w:val="004E28A6"/>
    <w:rsid w:val="004E2EC8"/>
    <w:rsid w:val="004E7835"/>
    <w:rsid w:val="004F05BB"/>
    <w:rsid w:val="004F556B"/>
    <w:rsid w:val="00511D1C"/>
    <w:rsid w:val="0053754C"/>
    <w:rsid w:val="00551A3E"/>
    <w:rsid w:val="00555760"/>
    <w:rsid w:val="00597C59"/>
    <w:rsid w:val="005A2BBB"/>
    <w:rsid w:val="005A32AC"/>
    <w:rsid w:val="005E2344"/>
    <w:rsid w:val="005F4FF8"/>
    <w:rsid w:val="00666DAB"/>
    <w:rsid w:val="006871AA"/>
    <w:rsid w:val="006B362B"/>
    <w:rsid w:val="006B50CD"/>
    <w:rsid w:val="006C60F8"/>
    <w:rsid w:val="006D1666"/>
    <w:rsid w:val="00703DE8"/>
    <w:rsid w:val="007601CE"/>
    <w:rsid w:val="007663C3"/>
    <w:rsid w:val="00773B8A"/>
    <w:rsid w:val="007843AD"/>
    <w:rsid w:val="007A4A26"/>
    <w:rsid w:val="007A7347"/>
    <w:rsid w:val="007B37D2"/>
    <w:rsid w:val="007C01F3"/>
    <w:rsid w:val="007C780D"/>
    <w:rsid w:val="007D59E2"/>
    <w:rsid w:val="00804002"/>
    <w:rsid w:val="00856895"/>
    <w:rsid w:val="00864C09"/>
    <w:rsid w:val="00882F83"/>
    <w:rsid w:val="00896561"/>
    <w:rsid w:val="008B60BA"/>
    <w:rsid w:val="008E00AD"/>
    <w:rsid w:val="008E5409"/>
    <w:rsid w:val="008F5B3A"/>
    <w:rsid w:val="00906E7F"/>
    <w:rsid w:val="00935B4F"/>
    <w:rsid w:val="0095544F"/>
    <w:rsid w:val="009560C9"/>
    <w:rsid w:val="00960821"/>
    <w:rsid w:val="009877C0"/>
    <w:rsid w:val="009C745C"/>
    <w:rsid w:val="009D1DD1"/>
    <w:rsid w:val="009E7AB7"/>
    <w:rsid w:val="009F0549"/>
    <w:rsid w:val="009F061C"/>
    <w:rsid w:val="00A150D8"/>
    <w:rsid w:val="00A35DCD"/>
    <w:rsid w:val="00A4485E"/>
    <w:rsid w:val="00A57518"/>
    <w:rsid w:val="00A57CDB"/>
    <w:rsid w:val="00A67D56"/>
    <w:rsid w:val="00A74CDF"/>
    <w:rsid w:val="00A83A79"/>
    <w:rsid w:val="00A95CF2"/>
    <w:rsid w:val="00AB2620"/>
    <w:rsid w:val="00AF6E8E"/>
    <w:rsid w:val="00B07367"/>
    <w:rsid w:val="00B30608"/>
    <w:rsid w:val="00B36A06"/>
    <w:rsid w:val="00B635A3"/>
    <w:rsid w:val="00B63FB8"/>
    <w:rsid w:val="00B8775A"/>
    <w:rsid w:val="00BB19CB"/>
    <w:rsid w:val="00BC4DB0"/>
    <w:rsid w:val="00BE073B"/>
    <w:rsid w:val="00BE4414"/>
    <w:rsid w:val="00BF63DC"/>
    <w:rsid w:val="00BF7348"/>
    <w:rsid w:val="00C13A0A"/>
    <w:rsid w:val="00C319B6"/>
    <w:rsid w:val="00C32EED"/>
    <w:rsid w:val="00C46F07"/>
    <w:rsid w:val="00C64A1F"/>
    <w:rsid w:val="00C7059F"/>
    <w:rsid w:val="00C8403C"/>
    <w:rsid w:val="00C94DC3"/>
    <w:rsid w:val="00CB27BA"/>
    <w:rsid w:val="00CE6833"/>
    <w:rsid w:val="00CF2409"/>
    <w:rsid w:val="00D04187"/>
    <w:rsid w:val="00D115DF"/>
    <w:rsid w:val="00D27434"/>
    <w:rsid w:val="00D668BD"/>
    <w:rsid w:val="00D728B1"/>
    <w:rsid w:val="00DA210F"/>
    <w:rsid w:val="00DB7142"/>
    <w:rsid w:val="00DD4CB0"/>
    <w:rsid w:val="00DE5C9E"/>
    <w:rsid w:val="00DF0C5C"/>
    <w:rsid w:val="00DF6A69"/>
    <w:rsid w:val="00E020DA"/>
    <w:rsid w:val="00E142A8"/>
    <w:rsid w:val="00E209B7"/>
    <w:rsid w:val="00E755D5"/>
    <w:rsid w:val="00E805F8"/>
    <w:rsid w:val="00EA286E"/>
    <w:rsid w:val="00EA3E71"/>
    <w:rsid w:val="00EC192D"/>
    <w:rsid w:val="00EE3E05"/>
    <w:rsid w:val="00EF1FC8"/>
    <w:rsid w:val="00F1093E"/>
    <w:rsid w:val="00F8357B"/>
    <w:rsid w:val="00FA295D"/>
    <w:rsid w:val="00FA5174"/>
    <w:rsid w:val="00FA7E26"/>
    <w:rsid w:val="00FC3321"/>
    <w:rsid w:val="00FD482E"/>
    <w:rsid w:val="00FE0716"/>
    <w:rsid w:val="00FE2BB1"/>
    <w:rsid w:val="00FF517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F154A675-8BA2-4C3D-8439-8D9B1682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1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coa</Company>
  <LinksUpToDate>false</LinksUpToDate>
  <CharactersWithSpaces>559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2020-09-07T02:35:00Z</dcterms:created>
  <dcterms:modified xsi:type="dcterms:W3CDTF">2020-10-15T02:27:00Z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