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6CA5A" w14:textId="7431CDA9" w:rsidR="007940F8" w:rsidRPr="00567FD2" w:rsidRDefault="002F2D37" w:rsidP="001E04A7">
      <w:pPr>
        <w:jc w:val="center"/>
        <w:rPr>
          <w:rFonts w:ascii="Times New Roman" w:eastAsia="標楷體" w:hAnsi="Times New Roman" w:cs="Times New Roman"/>
          <w:sz w:val="32"/>
          <w:szCs w:val="32"/>
        </w:rPr>
      </w:pPr>
      <w:bookmarkStart w:id="0" w:name="_GoBack"/>
      <w:r w:rsidRPr="00567FD2">
        <w:rPr>
          <w:rFonts w:ascii="Times New Roman" w:eastAsia="標楷體" w:hAnsi="Times New Roman" w:cs="Times New Roman"/>
          <w:sz w:val="32"/>
          <w:szCs w:val="32"/>
        </w:rPr>
        <w:t>中國文化大學實驗動物照護及使用委員會設置</w:t>
      </w:r>
      <w:r w:rsidR="00C07779" w:rsidRPr="00567FD2">
        <w:rPr>
          <w:rFonts w:ascii="Times New Roman" w:eastAsia="標楷體" w:hAnsi="Times New Roman" w:cs="Times New Roman"/>
          <w:sz w:val="32"/>
          <w:szCs w:val="32"/>
        </w:rPr>
        <w:t>辦法</w:t>
      </w:r>
    </w:p>
    <w:p w14:paraId="2B7F76AC" w14:textId="70DEF385" w:rsidR="002F2D37" w:rsidRPr="00567FD2" w:rsidRDefault="007940F8" w:rsidP="0044534E">
      <w:pPr>
        <w:jc w:val="center"/>
        <w:rPr>
          <w:rFonts w:ascii="Times New Roman" w:eastAsia="標楷體" w:hAnsi="Times New Roman" w:cs="Times New Roman"/>
          <w:sz w:val="32"/>
          <w:szCs w:val="32"/>
        </w:rPr>
      </w:pPr>
      <w:r w:rsidRPr="00567FD2">
        <w:rPr>
          <w:rFonts w:ascii="Times New Roman" w:eastAsia="標楷體" w:hAnsi="Times New Roman" w:cs="Times New Roman"/>
          <w:sz w:val="32"/>
          <w:szCs w:val="32"/>
        </w:rPr>
        <w:t>第二條</w:t>
      </w:r>
      <w:r w:rsidR="00D25589" w:rsidRPr="00567FD2">
        <w:rPr>
          <w:rFonts w:ascii="Times New Roman" w:eastAsia="標楷體" w:hAnsi="Times New Roman" w:cs="Times New Roman"/>
          <w:sz w:val="32"/>
          <w:szCs w:val="32"/>
        </w:rPr>
        <w:t>、</w:t>
      </w:r>
      <w:r w:rsidRPr="00567FD2">
        <w:rPr>
          <w:rFonts w:ascii="Times New Roman" w:eastAsia="標楷體" w:hAnsi="Times New Roman" w:cs="Times New Roman"/>
          <w:sz w:val="32"/>
          <w:szCs w:val="32"/>
        </w:rPr>
        <w:t>第三條</w:t>
      </w:r>
      <w:r w:rsidR="00D25589" w:rsidRPr="00567FD2">
        <w:rPr>
          <w:rFonts w:ascii="Times New Roman" w:eastAsia="標楷體" w:hAnsi="Times New Roman" w:cs="Times New Roman"/>
          <w:sz w:val="32"/>
          <w:szCs w:val="32"/>
        </w:rPr>
        <w:t>與第四條</w:t>
      </w:r>
      <w:r w:rsidR="002F2D37" w:rsidRPr="00567FD2">
        <w:rPr>
          <w:rFonts w:ascii="Times New Roman" w:eastAsia="標楷體" w:hAnsi="Times New Roman" w:cs="Times New Roman"/>
          <w:sz w:val="32"/>
          <w:szCs w:val="32"/>
        </w:rPr>
        <w:t>修正</w:t>
      </w:r>
      <w:r w:rsidRPr="00567FD2">
        <w:rPr>
          <w:rFonts w:ascii="Times New Roman" w:eastAsia="標楷體" w:hAnsi="Times New Roman" w:cs="Times New Roman"/>
          <w:sz w:val="32"/>
          <w:szCs w:val="32"/>
        </w:rPr>
        <w:t>草</w:t>
      </w:r>
      <w:r w:rsidR="002F2D37" w:rsidRPr="00567FD2">
        <w:rPr>
          <w:rFonts w:ascii="Times New Roman" w:eastAsia="標楷體" w:hAnsi="Times New Roman" w:cs="Times New Roman"/>
          <w:sz w:val="32"/>
          <w:szCs w:val="32"/>
        </w:rPr>
        <w:t>案</w:t>
      </w:r>
      <w:r w:rsidRPr="00567FD2">
        <w:rPr>
          <w:rFonts w:ascii="Times New Roman" w:eastAsia="標楷體" w:hAnsi="Times New Roman" w:cs="Times New Roman"/>
          <w:sz w:val="32"/>
          <w:szCs w:val="32"/>
        </w:rPr>
        <w:t>條文對照表</w:t>
      </w:r>
      <w:r w:rsidR="0044534E" w:rsidRPr="00567FD2">
        <w:rPr>
          <w:rFonts w:ascii="Times New Roman" w:eastAsia="標楷體" w:hAnsi="Times New Roman" w:cs="Times New Roman"/>
          <w:sz w:val="32"/>
          <w:szCs w:val="32"/>
        </w:rPr>
        <w:t>201</w:t>
      </w:r>
      <w:r w:rsidR="002A6707" w:rsidRPr="00567FD2">
        <w:rPr>
          <w:rFonts w:ascii="Times New Roman" w:eastAsia="標楷體" w:hAnsi="Times New Roman" w:cs="Times New Roman"/>
          <w:sz w:val="32"/>
          <w:szCs w:val="32"/>
        </w:rPr>
        <w:t>9-</w:t>
      </w:r>
      <w:r w:rsidR="0044534E" w:rsidRPr="00567FD2">
        <w:rPr>
          <w:rFonts w:ascii="Times New Roman" w:eastAsia="標楷體" w:hAnsi="Times New Roman" w:cs="Times New Roman"/>
          <w:sz w:val="32"/>
          <w:szCs w:val="32"/>
        </w:rPr>
        <w:t>0</w:t>
      </w:r>
      <w:r w:rsidR="002A6707" w:rsidRPr="00567FD2">
        <w:rPr>
          <w:rFonts w:ascii="Times New Roman" w:eastAsia="標楷體" w:hAnsi="Times New Roman" w:cs="Times New Roman"/>
          <w:sz w:val="32"/>
          <w:szCs w:val="32"/>
        </w:rPr>
        <w:t>3-15</w:t>
      </w:r>
      <w:r w:rsidR="002A6707" w:rsidRPr="00567FD2">
        <w:rPr>
          <w:rFonts w:ascii="Times New Roman" w:eastAsia="標楷體" w:hAnsi="Times New Roman" w:cs="Times New Roman"/>
          <w:sz w:val="20"/>
          <w:szCs w:val="20"/>
        </w:rPr>
        <w:t xml:space="preserve"> </w:t>
      </w:r>
    </w:p>
    <w:tbl>
      <w:tblPr>
        <w:tblStyle w:val="a3"/>
        <w:tblW w:w="9356" w:type="dxa"/>
        <w:jc w:val="center"/>
        <w:tblLook w:val="04A0" w:firstRow="1" w:lastRow="0" w:firstColumn="1" w:lastColumn="0" w:noHBand="0" w:noVBand="1"/>
      </w:tblPr>
      <w:tblGrid>
        <w:gridCol w:w="3663"/>
        <w:gridCol w:w="3663"/>
        <w:gridCol w:w="2030"/>
      </w:tblGrid>
      <w:tr w:rsidR="002F2D37" w:rsidRPr="00567FD2" w14:paraId="7260D0EF" w14:textId="77777777" w:rsidTr="0044534E">
        <w:trPr>
          <w:jc w:val="center"/>
        </w:trPr>
        <w:tc>
          <w:tcPr>
            <w:tcW w:w="3663" w:type="dxa"/>
          </w:tcPr>
          <w:p w14:paraId="53F87495" w14:textId="77777777" w:rsidR="002F2D37" w:rsidRPr="00567FD2" w:rsidRDefault="002F2D37" w:rsidP="002F2D37">
            <w:pPr>
              <w:rPr>
                <w:rFonts w:ascii="Times New Roman" w:eastAsia="標楷體" w:hAnsi="Times New Roman" w:cs="Times New Roman"/>
              </w:rPr>
            </w:pPr>
            <w:r w:rsidRPr="00567FD2">
              <w:rPr>
                <w:rFonts w:ascii="Times New Roman" w:eastAsia="標楷體" w:hAnsi="Times New Roman" w:cs="Times New Roman"/>
              </w:rPr>
              <w:t>修正條文</w:t>
            </w:r>
            <w:r w:rsidRPr="00567FD2">
              <w:rPr>
                <w:rFonts w:ascii="Times New Roman" w:eastAsia="標楷體" w:hAnsi="Times New Roman" w:cs="Times New Roman"/>
              </w:rPr>
              <w:tab/>
            </w:r>
            <w:r w:rsidRPr="00567FD2">
              <w:rPr>
                <w:rFonts w:ascii="Times New Roman" w:eastAsia="標楷體" w:hAnsi="Times New Roman" w:cs="Times New Roman"/>
              </w:rPr>
              <w:tab/>
            </w:r>
          </w:p>
        </w:tc>
        <w:tc>
          <w:tcPr>
            <w:tcW w:w="3663" w:type="dxa"/>
          </w:tcPr>
          <w:p w14:paraId="7D9D58A2" w14:textId="77777777" w:rsidR="002F2D37" w:rsidRPr="00567FD2" w:rsidRDefault="002F2D37" w:rsidP="002F2D37">
            <w:pPr>
              <w:rPr>
                <w:rFonts w:ascii="Times New Roman" w:eastAsia="標楷體" w:hAnsi="Times New Roman" w:cs="Times New Roman"/>
              </w:rPr>
            </w:pPr>
            <w:r w:rsidRPr="00567FD2">
              <w:rPr>
                <w:rFonts w:ascii="Times New Roman" w:eastAsia="標楷體" w:hAnsi="Times New Roman" w:cs="Times New Roman"/>
              </w:rPr>
              <w:t>原條文</w:t>
            </w:r>
          </w:p>
        </w:tc>
        <w:tc>
          <w:tcPr>
            <w:tcW w:w="2030" w:type="dxa"/>
          </w:tcPr>
          <w:p w14:paraId="185E3D42" w14:textId="77777777" w:rsidR="002F2D37" w:rsidRPr="00567FD2" w:rsidRDefault="002F2D37" w:rsidP="002F2D37">
            <w:pPr>
              <w:rPr>
                <w:rFonts w:ascii="Times New Roman" w:eastAsia="標楷體" w:hAnsi="Times New Roman" w:cs="Times New Roman"/>
              </w:rPr>
            </w:pPr>
            <w:r w:rsidRPr="00567FD2">
              <w:rPr>
                <w:rFonts w:ascii="Times New Roman" w:eastAsia="標楷體" w:hAnsi="Times New Roman" w:cs="Times New Roman"/>
              </w:rPr>
              <w:t>說明</w:t>
            </w:r>
          </w:p>
        </w:tc>
      </w:tr>
      <w:tr w:rsidR="0044534E" w:rsidRPr="00567FD2" w14:paraId="21F4F9A5" w14:textId="77777777" w:rsidTr="0044534E">
        <w:trPr>
          <w:jc w:val="center"/>
        </w:trPr>
        <w:tc>
          <w:tcPr>
            <w:tcW w:w="3663" w:type="dxa"/>
          </w:tcPr>
          <w:p w14:paraId="21AE1C59" w14:textId="77777777" w:rsidR="0044534E" w:rsidRPr="00567FD2" w:rsidRDefault="0044534E" w:rsidP="00655354">
            <w:pPr>
              <w:rPr>
                <w:rFonts w:ascii="Times New Roman" w:eastAsia="標楷體" w:hAnsi="Times New Roman" w:cs="Times New Roman"/>
              </w:rPr>
            </w:pPr>
            <w:r w:rsidRPr="00567FD2">
              <w:rPr>
                <w:rFonts w:ascii="Times New Roman" w:eastAsia="標楷體" w:hAnsi="Times New Roman" w:cs="Times New Roman"/>
              </w:rPr>
              <w:t>第二條</w:t>
            </w:r>
            <w:r w:rsidRPr="00567FD2">
              <w:rPr>
                <w:rFonts w:ascii="Times New Roman" w:eastAsia="標楷體" w:hAnsi="Times New Roman" w:cs="Times New Roman"/>
              </w:rPr>
              <w:t xml:space="preserve"> </w:t>
            </w:r>
            <w:r w:rsidRPr="00567FD2">
              <w:rPr>
                <w:rFonts w:ascii="Times New Roman" w:eastAsia="標楷體" w:hAnsi="Times New Roman" w:cs="Times New Roman"/>
              </w:rPr>
              <w:tab/>
            </w:r>
            <w:r w:rsidRPr="00567FD2">
              <w:rPr>
                <w:rFonts w:ascii="Times New Roman" w:eastAsia="標楷體" w:hAnsi="Times New Roman" w:cs="Times New Roman"/>
              </w:rPr>
              <w:t>本校實驗動物照護及使用委員會</w:t>
            </w:r>
            <w:r w:rsidRPr="00567FD2">
              <w:rPr>
                <w:rFonts w:ascii="Times New Roman" w:eastAsia="標楷體" w:hAnsi="Times New Roman" w:cs="Times New Roman"/>
              </w:rPr>
              <w:t>(</w:t>
            </w:r>
            <w:r w:rsidRPr="00567FD2">
              <w:rPr>
                <w:rFonts w:ascii="Times New Roman" w:eastAsia="標楷體" w:hAnsi="Times New Roman" w:cs="Times New Roman"/>
              </w:rPr>
              <w:t>以下簡稱本會</w:t>
            </w:r>
            <w:r w:rsidRPr="00567FD2">
              <w:rPr>
                <w:rFonts w:ascii="Times New Roman" w:eastAsia="標楷體" w:hAnsi="Times New Roman" w:cs="Times New Roman"/>
              </w:rPr>
              <w:t>)</w:t>
            </w:r>
            <w:r w:rsidRPr="00567FD2">
              <w:rPr>
                <w:rFonts w:ascii="Times New Roman" w:eastAsia="標楷體" w:hAnsi="Times New Roman" w:cs="Times New Roman"/>
              </w:rPr>
              <w:t>之任務如下</w:t>
            </w:r>
            <w:r w:rsidRPr="00567FD2">
              <w:rPr>
                <w:rFonts w:ascii="Times New Roman" w:eastAsia="標楷體" w:hAnsi="Times New Roman" w:cs="Times New Roman"/>
              </w:rPr>
              <w:t>:</w:t>
            </w:r>
          </w:p>
          <w:p w14:paraId="53EE401E" w14:textId="20DEE2C3" w:rsidR="0044534E" w:rsidRPr="00567FD2" w:rsidRDefault="0044534E" w:rsidP="00655354">
            <w:pPr>
              <w:rPr>
                <w:rFonts w:ascii="Times New Roman" w:eastAsia="標楷體" w:hAnsi="Times New Roman" w:cs="Times New Roman"/>
              </w:rPr>
            </w:pPr>
            <w:r w:rsidRPr="00567FD2">
              <w:rPr>
                <w:rFonts w:ascii="Times New Roman" w:eastAsia="標楷體" w:hAnsi="Times New Roman" w:cs="Times New Roman"/>
              </w:rPr>
              <w:t>一、審核動物實驗之科學應用計畫</w:t>
            </w:r>
            <w:r w:rsidRPr="00567FD2">
              <w:rPr>
                <w:rFonts w:ascii="Times New Roman" w:eastAsia="標楷體" w:hAnsi="Times New Roman" w:cs="Times New Roman"/>
                <w:b/>
              </w:rPr>
              <w:t>，暨檢核申請書應備優先運用非活體動物替代方式相關專家諮詢意見書。</w:t>
            </w:r>
          </w:p>
          <w:p w14:paraId="0DA24A38" w14:textId="77777777" w:rsidR="0044534E" w:rsidRPr="00567FD2" w:rsidRDefault="0044534E" w:rsidP="002F2D37">
            <w:pPr>
              <w:rPr>
                <w:rFonts w:ascii="Times New Roman" w:eastAsia="標楷體" w:hAnsi="Times New Roman" w:cs="Times New Roman"/>
              </w:rPr>
            </w:pPr>
            <w:r w:rsidRPr="00567FD2">
              <w:rPr>
                <w:rFonts w:ascii="Times New Roman" w:eastAsia="標楷體" w:hAnsi="Times New Roman" w:cs="Times New Roman"/>
              </w:rPr>
              <w:t>二、提供有關動物實驗設計之科學應用諮詢服務。</w:t>
            </w:r>
          </w:p>
          <w:p w14:paraId="2606025D" w14:textId="5532C345" w:rsidR="0044534E" w:rsidRPr="00567FD2" w:rsidRDefault="0044534E" w:rsidP="002F2D37">
            <w:pPr>
              <w:rPr>
                <w:rFonts w:ascii="Times New Roman" w:eastAsia="標楷體" w:hAnsi="Times New Roman" w:cs="Times New Roman"/>
              </w:rPr>
            </w:pPr>
            <w:r w:rsidRPr="00567FD2">
              <w:rPr>
                <w:rFonts w:ascii="Times New Roman" w:eastAsia="標楷體" w:hAnsi="Times New Roman" w:cs="Times New Roman"/>
              </w:rPr>
              <w:t>三、提供有關實驗動物</w:t>
            </w:r>
            <w:r w:rsidRPr="00567FD2">
              <w:rPr>
                <w:rFonts w:ascii="Times New Roman" w:eastAsia="標楷體" w:hAnsi="Times New Roman" w:cs="Times New Roman"/>
                <w:b/>
              </w:rPr>
              <w:t>管理標準作業程序及</w:t>
            </w:r>
            <w:r w:rsidRPr="00567FD2">
              <w:rPr>
                <w:rFonts w:ascii="Times New Roman" w:eastAsia="標楷體" w:hAnsi="Times New Roman" w:cs="Times New Roman"/>
              </w:rPr>
              <w:t>飼養設施改善建議。</w:t>
            </w:r>
          </w:p>
          <w:p w14:paraId="4F957038" w14:textId="77777777" w:rsidR="0044534E" w:rsidRPr="00567FD2" w:rsidRDefault="0044534E" w:rsidP="002F2D37">
            <w:pPr>
              <w:rPr>
                <w:rFonts w:ascii="Times New Roman" w:eastAsia="標楷體" w:hAnsi="Times New Roman" w:cs="Times New Roman"/>
              </w:rPr>
            </w:pPr>
            <w:r w:rsidRPr="00567FD2">
              <w:rPr>
                <w:rFonts w:ascii="Times New Roman" w:eastAsia="標楷體" w:hAnsi="Times New Roman" w:cs="Times New Roman"/>
              </w:rPr>
              <w:t>四、監督實驗動物之取得、飼養、管理及應用等行為。</w:t>
            </w:r>
          </w:p>
          <w:p w14:paraId="32FEE44B" w14:textId="7948CCE8" w:rsidR="0044534E" w:rsidRPr="00567FD2" w:rsidRDefault="0044534E" w:rsidP="002F2D37">
            <w:pPr>
              <w:rPr>
                <w:rFonts w:ascii="Times New Roman" w:eastAsia="標楷體" w:hAnsi="Times New Roman" w:cs="Times New Roman"/>
              </w:rPr>
            </w:pPr>
            <w:r w:rsidRPr="00567FD2">
              <w:rPr>
                <w:rFonts w:ascii="Times New Roman" w:eastAsia="標楷體" w:hAnsi="Times New Roman" w:cs="Times New Roman"/>
              </w:rPr>
              <w:t>五、提送年度執行實驗動物科學應用之</w:t>
            </w:r>
            <w:r w:rsidRPr="00567FD2">
              <w:rPr>
                <w:rFonts w:ascii="Times New Roman" w:eastAsia="標楷體" w:hAnsi="Times New Roman" w:cs="Times New Roman"/>
                <w:b/>
              </w:rPr>
              <w:t>年度</w:t>
            </w:r>
            <w:r w:rsidRPr="00567FD2">
              <w:rPr>
                <w:rFonts w:ascii="Times New Roman" w:eastAsia="標楷體" w:hAnsi="Times New Roman" w:cs="Times New Roman"/>
              </w:rPr>
              <w:t>監督報告。</w:t>
            </w:r>
          </w:p>
          <w:p w14:paraId="7788E3D0" w14:textId="7E388B05" w:rsidR="0044534E" w:rsidRPr="00567FD2" w:rsidRDefault="0044534E" w:rsidP="002F2D37">
            <w:pPr>
              <w:rPr>
                <w:rFonts w:ascii="Times New Roman" w:eastAsia="標楷體" w:hAnsi="Times New Roman" w:cs="Times New Roman"/>
              </w:rPr>
            </w:pPr>
            <w:r w:rsidRPr="00567FD2">
              <w:rPr>
                <w:rFonts w:ascii="Times New Roman" w:eastAsia="標楷體" w:hAnsi="Times New Roman" w:cs="Times New Roman"/>
              </w:rPr>
              <w:t>六、每半年應依查核表實施內部查核一次，並填報查核總表列為</w:t>
            </w:r>
            <w:r w:rsidRPr="00567FD2">
              <w:rPr>
                <w:rFonts w:ascii="Times New Roman" w:eastAsia="標楷體" w:hAnsi="Times New Roman" w:cs="Times New Roman"/>
                <w:b/>
              </w:rPr>
              <w:t>年度</w:t>
            </w:r>
            <w:r w:rsidRPr="00567FD2">
              <w:rPr>
                <w:rFonts w:ascii="Times New Roman" w:eastAsia="標楷體" w:hAnsi="Times New Roman" w:cs="Times New Roman"/>
              </w:rPr>
              <w:t>監督報告之附件。</w:t>
            </w:r>
          </w:p>
          <w:p w14:paraId="5998A935" w14:textId="43DADBA3" w:rsidR="0044534E" w:rsidRPr="00567FD2" w:rsidRDefault="0044534E" w:rsidP="002F2D37">
            <w:pPr>
              <w:rPr>
                <w:rFonts w:ascii="Times New Roman" w:eastAsia="標楷體" w:hAnsi="Times New Roman" w:cs="Times New Roman"/>
              </w:rPr>
            </w:pPr>
            <w:r w:rsidRPr="00567FD2">
              <w:rPr>
                <w:rFonts w:ascii="Times New Roman" w:eastAsia="標楷體" w:hAnsi="Times New Roman" w:cs="Times New Roman"/>
              </w:rPr>
              <w:t>七、如有使用猿猴、犬、貓進行科學應用時，應提供審核通過之該等動物實驗申請表影本，並列為</w:t>
            </w:r>
            <w:r w:rsidRPr="00567FD2">
              <w:rPr>
                <w:rFonts w:ascii="Times New Roman" w:eastAsia="標楷體" w:hAnsi="Times New Roman" w:cs="Times New Roman"/>
                <w:b/>
              </w:rPr>
              <w:t>年度</w:t>
            </w:r>
            <w:r w:rsidRPr="00567FD2">
              <w:rPr>
                <w:rFonts w:ascii="Times New Roman" w:eastAsia="標楷體" w:hAnsi="Times New Roman" w:cs="Times New Roman"/>
              </w:rPr>
              <w:t>監督報告之附件。</w:t>
            </w:r>
          </w:p>
          <w:p w14:paraId="6FD8EE4E" w14:textId="4A60860B" w:rsidR="0044534E" w:rsidRPr="00567FD2" w:rsidRDefault="0044534E" w:rsidP="00056CC4">
            <w:pPr>
              <w:rPr>
                <w:rFonts w:ascii="Times New Roman" w:eastAsia="標楷體" w:hAnsi="Times New Roman" w:cs="Times New Roman"/>
              </w:rPr>
            </w:pPr>
            <w:r w:rsidRPr="00567FD2">
              <w:rPr>
                <w:rFonts w:ascii="Times New Roman" w:eastAsia="標楷體" w:hAnsi="Times New Roman" w:cs="Times New Roman"/>
              </w:rPr>
              <w:t>八、受理</w:t>
            </w:r>
            <w:r w:rsidR="00001608" w:rsidRPr="00567FD2">
              <w:rPr>
                <w:rFonts w:ascii="Times New Roman" w:eastAsia="標楷體" w:hAnsi="Times New Roman" w:cs="Times New Roman"/>
                <w:u w:val="single"/>
              </w:rPr>
              <w:t>本校相關</w:t>
            </w:r>
            <w:r w:rsidRPr="00567FD2">
              <w:rPr>
                <w:rFonts w:ascii="Times New Roman" w:eastAsia="標楷體" w:hAnsi="Times New Roman" w:cs="Times New Roman"/>
                <w:u w:val="single"/>
              </w:rPr>
              <w:t>違反本辦法</w:t>
            </w:r>
            <w:r w:rsidRPr="00567FD2">
              <w:rPr>
                <w:rFonts w:ascii="Times New Roman" w:eastAsia="標楷體" w:hAnsi="Times New Roman" w:cs="Times New Roman"/>
              </w:rPr>
              <w:t>規定之動物科學應用爭議案件。</w:t>
            </w:r>
          </w:p>
          <w:p w14:paraId="2EBD7F3C" w14:textId="59C91D7A" w:rsidR="0044534E" w:rsidRPr="00567FD2" w:rsidRDefault="0044534E" w:rsidP="002F2D37">
            <w:pPr>
              <w:rPr>
                <w:rFonts w:ascii="Times New Roman" w:eastAsia="標楷體" w:hAnsi="Times New Roman" w:cs="Times New Roman"/>
              </w:rPr>
            </w:pPr>
            <w:r w:rsidRPr="00567FD2">
              <w:rPr>
                <w:rFonts w:ascii="Times New Roman" w:eastAsia="標楷體" w:hAnsi="Times New Roman" w:cs="Times New Roman"/>
              </w:rPr>
              <w:t>前項年度監督報告應於年度結束後三個月內報中央主管機關備查，並副知所屬直轄市或縣、</w:t>
            </w:r>
            <w:r w:rsidRPr="00567FD2">
              <w:rPr>
                <w:rFonts w:ascii="Times New Roman" w:eastAsia="標楷體" w:hAnsi="Times New Roman" w:cs="Times New Roman"/>
              </w:rPr>
              <w:t>(</w:t>
            </w:r>
            <w:r w:rsidRPr="00567FD2">
              <w:rPr>
                <w:rFonts w:ascii="Times New Roman" w:eastAsia="標楷體" w:hAnsi="Times New Roman" w:cs="Times New Roman"/>
              </w:rPr>
              <w:t>市</w:t>
            </w:r>
            <w:r w:rsidRPr="00567FD2">
              <w:rPr>
                <w:rFonts w:ascii="Times New Roman" w:eastAsia="標楷體" w:hAnsi="Times New Roman" w:cs="Times New Roman"/>
              </w:rPr>
              <w:t>)</w:t>
            </w:r>
            <w:r w:rsidRPr="00567FD2">
              <w:rPr>
                <w:rFonts w:ascii="Times New Roman" w:eastAsia="標楷體" w:hAnsi="Times New Roman" w:cs="Times New Roman"/>
              </w:rPr>
              <w:t>主管機關。</w:t>
            </w:r>
          </w:p>
          <w:p w14:paraId="36C6E4C2" w14:textId="0DFD2455" w:rsidR="0044534E" w:rsidRPr="00567FD2" w:rsidRDefault="00D90128" w:rsidP="002F2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567FD2">
              <w:rPr>
                <w:rFonts w:ascii="Times New Roman" w:eastAsia="標楷體" w:hAnsi="Times New Roman" w:cs="Times New Roman"/>
                <w:b/>
                <w:strike/>
              </w:rPr>
              <w:t>第一項</w:t>
            </w:r>
            <w:r w:rsidR="0044534E" w:rsidRPr="00567FD2">
              <w:rPr>
                <w:rFonts w:ascii="Times New Roman" w:eastAsia="標楷體" w:hAnsi="Times New Roman" w:cs="Times New Roman"/>
                <w:kern w:val="0"/>
                <w:szCs w:val="24"/>
                <w:u w:val="single"/>
              </w:rPr>
              <w:t>第六款</w:t>
            </w:r>
            <w:r w:rsidR="0044534E" w:rsidRPr="00567FD2">
              <w:rPr>
                <w:rFonts w:ascii="Times New Roman" w:eastAsia="標楷體" w:hAnsi="Times New Roman" w:cs="Times New Roman"/>
                <w:kern w:val="0"/>
                <w:szCs w:val="24"/>
              </w:rPr>
              <w:t>之內部查核項目如下：</w:t>
            </w:r>
          </w:p>
          <w:p w14:paraId="0742B6A7" w14:textId="77777777" w:rsidR="0044534E" w:rsidRPr="00567FD2" w:rsidRDefault="0044534E" w:rsidP="002F2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567FD2">
              <w:rPr>
                <w:rFonts w:ascii="Times New Roman" w:eastAsia="標楷體" w:hAnsi="Times New Roman" w:cs="Times New Roman"/>
                <w:kern w:val="0"/>
                <w:szCs w:val="24"/>
              </w:rPr>
              <w:t>一、軟體查核：包括機構政策與職責、動物健康與照護及動物飼養管理。</w:t>
            </w:r>
          </w:p>
          <w:p w14:paraId="2565E5C8" w14:textId="77777777" w:rsidR="0044534E" w:rsidRPr="00567FD2" w:rsidRDefault="0044534E" w:rsidP="002F2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567FD2">
              <w:rPr>
                <w:rFonts w:ascii="Times New Roman" w:eastAsia="標楷體" w:hAnsi="Times New Roman" w:cs="Times New Roman"/>
                <w:kern w:val="0"/>
                <w:szCs w:val="24"/>
              </w:rPr>
              <w:t>二、硬體查核：包括動物飼養區域與供應區域、儀器與設備及動物手術或實驗場所。</w:t>
            </w:r>
          </w:p>
        </w:tc>
        <w:tc>
          <w:tcPr>
            <w:tcW w:w="3663" w:type="dxa"/>
          </w:tcPr>
          <w:p w14:paraId="6106893B" w14:textId="77777777" w:rsidR="0044534E" w:rsidRPr="00567FD2" w:rsidRDefault="0044534E" w:rsidP="005B37AB">
            <w:pPr>
              <w:rPr>
                <w:rFonts w:ascii="Times New Roman" w:eastAsia="標楷體" w:hAnsi="Times New Roman" w:cs="Times New Roman"/>
              </w:rPr>
            </w:pPr>
            <w:r w:rsidRPr="00567FD2">
              <w:rPr>
                <w:rFonts w:ascii="Times New Roman" w:eastAsia="標楷體" w:hAnsi="Times New Roman" w:cs="Times New Roman"/>
              </w:rPr>
              <w:t>第二條</w:t>
            </w:r>
            <w:r w:rsidRPr="00567FD2">
              <w:rPr>
                <w:rFonts w:ascii="Times New Roman" w:eastAsia="標楷體" w:hAnsi="Times New Roman" w:cs="Times New Roman"/>
              </w:rPr>
              <w:t xml:space="preserve"> </w:t>
            </w:r>
            <w:r w:rsidRPr="00567FD2">
              <w:rPr>
                <w:rFonts w:ascii="Times New Roman" w:eastAsia="標楷體" w:hAnsi="Times New Roman" w:cs="Times New Roman"/>
              </w:rPr>
              <w:tab/>
            </w:r>
            <w:r w:rsidRPr="00567FD2">
              <w:rPr>
                <w:rFonts w:ascii="Times New Roman" w:eastAsia="標楷體" w:hAnsi="Times New Roman" w:cs="Times New Roman"/>
              </w:rPr>
              <w:t>本校實驗動物照護及使用委員會</w:t>
            </w:r>
            <w:r w:rsidRPr="00567FD2">
              <w:rPr>
                <w:rFonts w:ascii="Times New Roman" w:eastAsia="標楷體" w:hAnsi="Times New Roman" w:cs="Times New Roman"/>
              </w:rPr>
              <w:t>(</w:t>
            </w:r>
            <w:r w:rsidRPr="00567FD2">
              <w:rPr>
                <w:rFonts w:ascii="Times New Roman" w:eastAsia="標楷體" w:hAnsi="Times New Roman" w:cs="Times New Roman"/>
              </w:rPr>
              <w:t>以下簡稱本會</w:t>
            </w:r>
            <w:r w:rsidRPr="00567FD2">
              <w:rPr>
                <w:rFonts w:ascii="Times New Roman" w:eastAsia="標楷體" w:hAnsi="Times New Roman" w:cs="Times New Roman"/>
              </w:rPr>
              <w:t>)</w:t>
            </w:r>
            <w:r w:rsidRPr="00567FD2">
              <w:rPr>
                <w:rFonts w:ascii="Times New Roman" w:eastAsia="標楷體" w:hAnsi="Times New Roman" w:cs="Times New Roman"/>
              </w:rPr>
              <w:t>之任務如下</w:t>
            </w:r>
            <w:r w:rsidRPr="00567FD2">
              <w:rPr>
                <w:rFonts w:ascii="Times New Roman" w:eastAsia="標楷體" w:hAnsi="Times New Roman" w:cs="Times New Roman"/>
              </w:rPr>
              <w:t>:</w:t>
            </w:r>
          </w:p>
          <w:p w14:paraId="52CB98AA" w14:textId="77777777" w:rsidR="0044534E" w:rsidRPr="00567FD2" w:rsidRDefault="0044534E" w:rsidP="005B37AB">
            <w:pPr>
              <w:rPr>
                <w:rFonts w:ascii="Times New Roman" w:eastAsia="標楷體" w:hAnsi="Times New Roman" w:cs="Times New Roman"/>
              </w:rPr>
            </w:pPr>
            <w:r w:rsidRPr="00567FD2">
              <w:rPr>
                <w:rFonts w:ascii="Times New Roman" w:eastAsia="標楷體" w:hAnsi="Times New Roman" w:cs="Times New Roman"/>
              </w:rPr>
              <w:t>一、審核動物實驗之科學應用計畫</w:t>
            </w:r>
            <w:r w:rsidRPr="00567FD2">
              <w:rPr>
                <w:rFonts w:ascii="Times New Roman" w:eastAsia="標楷體" w:hAnsi="Times New Roman" w:cs="Times New Roman"/>
                <w:b/>
              </w:rPr>
              <w:t>，暨檢核申請書應備優先運用非活體動物替代方式相關專家諮詢意見書。</w:t>
            </w:r>
          </w:p>
          <w:p w14:paraId="67AC91BD" w14:textId="77777777" w:rsidR="0044534E" w:rsidRPr="00567FD2" w:rsidRDefault="0044534E" w:rsidP="005B37AB">
            <w:pPr>
              <w:rPr>
                <w:rFonts w:ascii="Times New Roman" w:eastAsia="標楷體" w:hAnsi="Times New Roman" w:cs="Times New Roman"/>
              </w:rPr>
            </w:pPr>
            <w:r w:rsidRPr="00567FD2">
              <w:rPr>
                <w:rFonts w:ascii="Times New Roman" w:eastAsia="標楷體" w:hAnsi="Times New Roman" w:cs="Times New Roman"/>
              </w:rPr>
              <w:t>二、提供有關動物實驗設計之科學應用諮詢服務。</w:t>
            </w:r>
          </w:p>
          <w:p w14:paraId="625FF3A6" w14:textId="77777777" w:rsidR="0044534E" w:rsidRPr="00567FD2" w:rsidRDefault="0044534E" w:rsidP="005B37AB">
            <w:pPr>
              <w:rPr>
                <w:rFonts w:ascii="Times New Roman" w:eastAsia="標楷體" w:hAnsi="Times New Roman" w:cs="Times New Roman"/>
              </w:rPr>
            </w:pPr>
            <w:r w:rsidRPr="00567FD2">
              <w:rPr>
                <w:rFonts w:ascii="Times New Roman" w:eastAsia="標楷體" w:hAnsi="Times New Roman" w:cs="Times New Roman"/>
              </w:rPr>
              <w:t>三、提供有關實驗動物</w:t>
            </w:r>
            <w:r w:rsidRPr="00567FD2">
              <w:rPr>
                <w:rFonts w:ascii="Times New Roman" w:eastAsia="標楷體" w:hAnsi="Times New Roman" w:cs="Times New Roman"/>
                <w:b/>
              </w:rPr>
              <w:t>管理標準作業程序及</w:t>
            </w:r>
            <w:r w:rsidRPr="00567FD2">
              <w:rPr>
                <w:rFonts w:ascii="Times New Roman" w:eastAsia="標楷體" w:hAnsi="Times New Roman" w:cs="Times New Roman"/>
              </w:rPr>
              <w:t>飼養設施改善建議。</w:t>
            </w:r>
          </w:p>
          <w:p w14:paraId="1613080A" w14:textId="77777777" w:rsidR="0044534E" w:rsidRPr="00567FD2" w:rsidRDefault="0044534E" w:rsidP="005B37AB">
            <w:pPr>
              <w:rPr>
                <w:rFonts w:ascii="Times New Roman" w:eastAsia="標楷體" w:hAnsi="Times New Roman" w:cs="Times New Roman"/>
              </w:rPr>
            </w:pPr>
            <w:r w:rsidRPr="00567FD2">
              <w:rPr>
                <w:rFonts w:ascii="Times New Roman" w:eastAsia="標楷體" w:hAnsi="Times New Roman" w:cs="Times New Roman"/>
              </w:rPr>
              <w:t>四、監督實驗動物之取得、飼養、管理及應用等行為。</w:t>
            </w:r>
          </w:p>
          <w:p w14:paraId="73282E36" w14:textId="77777777" w:rsidR="0044534E" w:rsidRPr="00567FD2" w:rsidRDefault="0044534E" w:rsidP="005B37AB">
            <w:pPr>
              <w:rPr>
                <w:rFonts w:ascii="Times New Roman" w:eastAsia="標楷體" w:hAnsi="Times New Roman" w:cs="Times New Roman"/>
              </w:rPr>
            </w:pPr>
            <w:r w:rsidRPr="00567FD2">
              <w:rPr>
                <w:rFonts w:ascii="Times New Roman" w:eastAsia="標楷體" w:hAnsi="Times New Roman" w:cs="Times New Roman"/>
              </w:rPr>
              <w:t>五、提送年度執行實驗動物科學應用之</w:t>
            </w:r>
            <w:r w:rsidRPr="00567FD2">
              <w:rPr>
                <w:rFonts w:ascii="Times New Roman" w:eastAsia="標楷體" w:hAnsi="Times New Roman" w:cs="Times New Roman"/>
                <w:b/>
              </w:rPr>
              <w:t>年度</w:t>
            </w:r>
            <w:r w:rsidRPr="00567FD2">
              <w:rPr>
                <w:rFonts w:ascii="Times New Roman" w:eastAsia="標楷體" w:hAnsi="Times New Roman" w:cs="Times New Roman"/>
              </w:rPr>
              <w:t>監督報告。</w:t>
            </w:r>
          </w:p>
          <w:p w14:paraId="6781D1DD" w14:textId="77777777" w:rsidR="0044534E" w:rsidRPr="00567FD2" w:rsidRDefault="0044534E" w:rsidP="005B37AB">
            <w:pPr>
              <w:rPr>
                <w:rFonts w:ascii="Times New Roman" w:eastAsia="標楷體" w:hAnsi="Times New Roman" w:cs="Times New Roman"/>
              </w:rPr>
            </w:pPr>
            <w:r w:rsidRPr="00567FD2">
              <w:rPr>
                <w:rFonts w:ascii="Times New Roman" w:eastAsia="標楷體" w:hAnsi="Times New Roman" w:cs="Times New Roman"/>
              </w:rPr>
              <w:t>六、每半年應依查核表實施內部查核一次，並填報查核總表列為</w:t>
            </w:r>
            <w:r w:rsidRPr="00567FD2">
              <w:rPr>
                <w:rFonts w:ascii="Times New Roman" w:eastAsia="標楷體" w:hAnsi="Times New Roman" w:cs="Times New Roman"/>
                <w:b/>
              </w:rPr>
              <w:t>年度</w:t>
            </w:r>
            <w:r w:rsidRPr="00567FD2">
              <w:rPr>
                <w:rFonts w:ascii="Times New Roman" w:eastAsia="標楷體" w:hAnsi="Times New Roman" w:cs="Times New Roman"/>
              </w:rPr>
              <w:t>監督報告之附件。</w:t>
            </w:r>
          </w:p>
          <w:p w14:paraId="7A5CFC0D" w14:textId="77777777" w:rsidR="0044534E" w:rsidRPr="00567FD2" w:rsidRDefault="0044534E" w:rsidP="005B37AB">
            <w:pPr>
              <w:rPr>
                <w:rFonts w:ascii="Times New Roman" w:eastAsia="標楷體" w:hAnsi="Times New Roman" w:cs="Times New Roman"/>
              </w:rPr>
            </w:pPr>
            <w:r w:rsidRPr="00567FD2">
              <w:rPr>
                <w:rFonts w:ascii="Times New Roman" w:eastAsia="標楷體" w:hAnsi="Times New Roman" w:cs="Times New Roman"/>
              </w:rPr>
              <w:t>七、如有使用猿猴、犬、貓進行科學應用時，應提供審核通過之該等動物實驗申請表影本，並列為</w:t>
            </w:r>
            <w:r w:rsidRPr="00567FD2">
              <w:rPr>
                <w:rFonts w:ascii="Times New Roman" w:eastAsia="標楷體" w:hAnsi="Times New Roman" w:cs="Times New Roman"/>
                <w:b/>
              </w:rPr>
              <w:t>年度</w:t>
            </w:r>
            <w:r w:rsidRPr="00567FD2">
              <w:rPr>
                <w:rFonts w:ascii="Times New Roman" w:eastAsia="標楷體" w:hAnsi="Times New Roman" w:cs="Times New Roman"/>
              </w:rPr>
              <w:t>監督報告之附件。</w:t>
            </w:r>
          </w:p>
          <w:p w14:paraId="5C3E66B9" w14:textId="77777777" w:rsidR="0044534E" w:rsidRPr="00567FD2" w:rsidRDefault="0044534E" w:rsidP="005B37AB">
            <w:pPr>
              <w:rPr>
                <w:rFonts w:ascii="Times New Roman" w:eastAsia="標楷體" w:hAnsi="Times New Roman" w:cs="Times New Roman"/>
              </w:rPr>
            </w:pPr>
            <w:r w:rsidRPr="00567FD2">
              <w:rPr>
                <w:rFonts w:ascii="Times New Roman" w:eastAsia="標楷體" w:hAnsi="Times New Roman" w:cs="Times New Roman"/>
              </w:rPr>
              <w:t>八、受理該機構違反本辦法相關規定之動物科學應用爭議案件。</w:t>
            </w:r>
          </w:p>
          <w:p w14:paraId="60F7A58A" w14:textId="77777777" w:rsidR="0044534E" w:rsidRPr="00567FD2" w:rsidRDefault="0044534E" w:rsidP="005B37AB">
            <w:pPr>
              <w:rPr>
                <w:rFonts w:ascii="Times New Roman" w:eastAsia="標楷體" w:hAnsi="Times New Roman" w:cs="Times New Roman"/>
              </w:rPr>
            </w:pPr>
            <w:r w:rsidRPr="00567FD2">
              <w:rPr>
                <w:rFonts w:ascii="Times New Roman" w:eastAsia="標楷體" w:hAnsi="Times New Roman" w:cs="Times New Roman"/>
              </w:rPr>
              <w:t>前項年度監督報告應於年度結束後三個月內報中央主管機關備查，並副知所屬直轄市或縣、</w:t>
            </w:r>
            <w:r w:rsidRPr="00567FD2">
              <w:rPr>
                <w:rFonts w:ascii="Times New Roman" w:eastAsia="標楷體" w:hAnsi="Times New Roman" w:cs="Times New Roman"/>
              </w:rPr>
              <w:t>(</w:t>
            </w:r>
            <w:r w:rsidRPr="00567FD2">
              <w:rPr>
                <w:rFonts w:ascii="Times New Roman" w:eastAsia="標楷體" w:hAnsi="Times New Roman" w:cs="Times New Roman"/>
              </w:rPr>
              <w:t>市</w:t>
            </w:r>
            <w:r w:rsidRPr="00567FD2">
              <w:rPr>
                <w:rFonts w:ascii="Times New Roman" w:eastAsia="標楷體" w:hAnsi="Times New Roman" w:cs="Times New Roman"/>
              </w:rPr>
              <w:t>)</w:t>
            </w:r>
            <w:r w:rsidRPr="00567FD2">
              <w:rPr>
                <w:rFonts w:ascii="Times New Roman" w:eastAsia="標楷體" w:hAnsi="Times New Roman" w:cs="Times New Roman"/>
              </w:rPr>
              <w:t>主管機關。</w:t>
            </w:r>
          </w:p>
          <w:p w14:paraId="17969346" w14:textId="77777777" w:rsidR="0044534E" w:rsidRPr="00567FD2" w:rsidRDefault="0044534E" w:rsidP="005B3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567FD2">
              <w:rPr>
                <w:rFonts w:ascii="Times New Roman" w:eastAsia="標楷體" w:hAnsi="Times New Roman" w:cs="Times New Roman"/>
                <w:kern w:val="0"/>
                <w:szCs w:val="24"/>
              </w:rPr>
              <w:t>第一項第六款之內部查核項目如下：</w:t>
            </w:r>
          </w:p>
          <w:p w14:paraId="069CACBD" w14:textId="77777777" w:rsidR="0044534E" w:rsidRPr="00567FD2" w:rsidRDefault="0044534E" w:rsidP="005B3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567FD2">
              <w:rPr>
                <w:rFonts w:ascii="Times New Roman" w:eastAsia="標楷體" w:hAnsi="Times New Roman" w:cs="Times New Roman"/>
                <w:kern w:val="0"/>
                <w:szCs w:val="24"/>
              </w:rPr>
              <w:t>一、軟體查核：包括機構政策與職責、動物健康與照護及動物飼養管理。</w:t>
            </w:r>
          </w:p>
          <w:p w14:paraId="070D5822" w14:textId="439B8D00" w:rsidR="0044534E" w:rsidRPr="00567FD2" w:rsidRDefault="0044534E" w:rsidP="00FF7BA9">
            <w:pPr>
              <w:rPr>
                <w:rFonts w:ascii="Times New Roman" w:eastAsia="標楷體" w:hAnsi="Times New Roman" w:cs="Times New Roman"/>
              </w:rPr>
            </w:pPr>
            <w:r w:rsidRPr="00567FD2">
              <w:rPr>
                <w:rFonts w:ascii="Times New Roman" w:eastAsia="標楷體" w:hAnsi="Times New Roman" w:cs="Times New Roman"/>
                <w:kern w:val="0"/>
                <w:szCs w:val="24"/>
              </w:rPr>
              <w:t>二、硬體查核：包括動物飼養區域與供應區域、儀器與設備及動物手術或實驗場所。</w:t>
            </w:r>
          </w:p>
        </w:tc>
        <w:tc>
          <w:tcPr>
            <w:tcW w:w="2030" w:type="dxa"/>
          </w:tcPr>
          <w:p w14:paraId="7438079D" w14:textId="77777777" w:rsidR="0044534E" w:rsidRPr="00567FD2" w:rsidRDefault="0044534E" w:rsidP="00AE4889">
            <w:pPr>
              <w:pStyle w:val="a4"/>
              <w:ind w:leftChars="0" w:left="117"/>
              <w:rPr>
                <w:rFonts w:ascii="Times New Roman" w:eastAsia="標楷體" w:hAnsi="Times New Roman" w:cs="Times New Roman"/>
              </w:rPr>
            </w:pPr>
            <w:r w:rsidRPr="00567FD2">
              <w:rPr>
                <w:rFonts w:ascii="Times New Roman" w:eastAsia="標楷體" w:hAnsi="Times New Roman" w:cs="Times New Roman"/>
              </w:rPr>
              <w:t>依照</w:t>
            </w:r>
            <w:r w:rsidRPr="00567FD2">
              <w:rPr>
                <w:rFonts w:ascii="Times New Roman" w:eastAsia="標楷體" w:hAnsi="Times New Roman" w:cs="Times New Roman"/>
              </w:rPr>
              <w:t>107</w:t>
            </w:r>
            <w:r w:rsidRPr="00567FD2">
              <w:rPr>
                <w:rFonts w:ascii="Times New Roman" w:eastAsia="標楷體" w:hAnsi="Times New Roman" w:cs="Times New Roman"/>
              </w:rPr>
              <w:t>年</w:t>
            </w:r>
            <w:r w:rsidRPr="00567FD2">
              <w:rPr>
                <w:rFonts w:ascii="Times New Roman" w:eastAsia="標楷體" w:hAnsi="Times New Roman" w:cs="Times New Roman"/>
              </w:rPr>
              <w:t>4</w:t>
            </w:r>
            <w:r w:rsidRPr="00567FD2">
              <w:rPr>
                <w:rFonts w:ascii="Times New Roman" w:eastAsia="標楷體" w:hAnsi="Times New Roman" w:cs="Times New Roman"/>
              </w:rPr>
              <w:t>月</w:t>
            </w:r>
            <w:r w:rsidRPr="00567FD2">
              <w:rPr>
                <w:rFonts w:ascii="Times New Roman" w:eastAsia="標楷體" w:hAnsi="Times New Roman" w:cs="Times New Roman"/>
              </w:rPr>
              <w:t>24</w:t>
            </w:r>
            <w:r w:rsidRPr="00567FD2">
              <w:rPr>
                <w:rFonts w:ascii="Times New Roman" w:eastAsia="標楷體" w:hAnsi="Times New Roman" w:cs="Times New Roman"/>
              </w:rPr>
              <w:t>日行政院農委會農牧字第</w:t>
            </w:r>
            <w:r w:rsidRPr="00567FD2">
              <w:rPr>
                <w:rFonts w:ascii="Times New Roman" w:eastAsia="標楷體" w:hAnsi="Times New Roman" w:cs="Times New Roman"/>
              </w:rPr>
              <w:t xml:space="preserve">1070042565A </w:t>
            </w:r>
            <w:r w:rsidRPr="00567FD2">
              <w:rPr>
                <w:rFonts w:ascii="Times New Roman" w:eastAsia="標楷體" w:hAnsi="Times New Roman" w:cs="Times New Roman"/>
              </w:rPr>
              <w:t>號令。</w:t>
            </w:r>
            <w:r w:rsidRPr="00567FD2">
              <w:rPr>
                <w:rFonts w:ascii="Times New Roman" w:eastAsia="標楷體" w:hAnsi="Times New Roman" w:cs="Times New Roman"/>
              </w:rPr>
              <w:t xml:space="preserve"> </w:t>
            </w:r>
          </w:p>
          <w:p w14:paraId="25FACF71" w14:textId="569529FF" w:rsidR="0044534E" w:rsidRPr="00567FD2" w:rsidRDefault="0044534E" w:rsidP="002B4BDB">
            <w:pPr>
              <w:pStyle w:val="a4"/>
              <w:ind w:leftChars="0" w:left="117"/>
              <w:rPr>
                <w:rFonts w:ascii="Times New Roman" w:eastAsia="標楷體" w:hAnsi="Times New Roman" w:cs="Times New Roman"/>
              </w:rPr>
            </w:pPr>
            <w:r w:rsidRPr="00567FD2">
              <w:rPr>
                <w:rFonts w:ascii="Times New Roman" w:eastAsia="標楷體" w:hAnsi="Times New Roman" w:cs="Times New Roman"/>
              </w:rPr>
              <w:t>修正第二條第一款、第三款、第五款、第六款及第七款</w:t>
            </w:r>
          </w:p>
        </w:tc>
      </w:tr>
      <w:tr w:rsidR="0044534E" w:rsidRPr="00567FD2" w14:paraId="725572C4" w14:textId="77777777" w:rsidTr="0044534E">
        <w:trPr>
          <w:jc w:val="center"/>
        </w:trPr>
        <w:tc>
          <w:tcPr>
            <w:tcW w:w="3663" w:type="dxa"/>
          </w:tcPr>
          <w:p w14:paraId="1205486D" w14:textId="5C2B7822" w:rsidR="0044534E" w:rsidRPr="00567FD2" w:rsidRDefault="0044534E" w:rsidP="00C70557">
            <w:pPr>
              <w:widowControl/>
              <w:rPr>
                <w:rFonts w:ascii="Times New Roman" w:eastAsia="標楷體" w:hAnsi="Times New Roman" w:cs="Times New Roman"/>
                <w:b/>
              </w:rPr>
            </w:pPr>
            <w:r w:rsidRPr="00567FD2">
              <w:rPr>
                <w:rFonts w:ascii="Times New Roman" w:eastAsia="標楷體" w:hAnsi="Times New Roman" w:cs="Times New Roman"/>
              </w:rPr>
              <w:lastRenderedPageBreak/>
              <w:t>第三條</w:t>
            </w:r>
            <w:r w:rsidRPr="00567FD2">
              <w:rPr>
                <w:rFonts w:ascii="Times New Roman" w:eastAsia="標楷體" w:hAnsi="Times New Roman" w:cs="Times New Roman"/>
              </w:rPr>
              <w:t xml:space="preserve"> </w:t>
            </w:r>
            <w:r w:rsidRPr="00567FD2">
              <w:rPr>
                <w:rFonts w:ascii="Times New Roman" w:eastAsia="標楷體" w:hAnsi="Times New Roman" w:cs="Times New Roman"/>
              </w:rPr>
              <w:tab/>
            </w:r>
            <w:r w:rsidRPr="00567FD2">
              <w:rPr>
                <w:rFonts w:ascii="Times New Roman" w:eastAsia="標楷體" w:hAnsi="Times New Roman" w:cs="Times New Roman"/>
              </w:rPr>
              <w:t>本會置委員</w:t>
            </w:r>
            <w:r w:rsidRPr="00567FD2">
              <w:rPr>
                <w:rFonts w:ascii="Times New Roman" w:eastAsia="標楷體" w:hAnsi="Times New Roman" w:cs="Times New Roman"/>
                <w:b/>
              </w:rPr>
              <w:t>9</w:t>
            </w:r>
            <w:r w:rsidRPr="00567FD2">
              <w:rPr>
                <w:rFonts w:ascii="Times New Roman" w:eastAsia="標楷體" w:hAnsi="Times New Roman" w:cs="Times New Roman"/>
              </w:rPr>
              <w:t>人</w:t>
            </w:r>
            <w:r w:rsidRPr="00567FD2">
              <w:rPr>
                <w:rFonts w:ascii="Times New Roman" w:eastAsia="標楷體" w:hAnsi="Times New Roman" w:cs="Times New Roman"/>
              </w:rPr>
              <w:t>(</w:t>
            </w:r>
            <w:r w:rsidRPr="00567FD2">
              <w:rPr>
                <w:rFonts w:ascii="Times New Roman" w:eastAsia="標楷體" w:hAnsi="Times New Roman" w:cs="Times New Roman"/>
              </w:rPr>
              <w:t>內設召集委員一人</w:t>
            </w:r>
            <w:r w:rsidRPr="00567FD2">
              <w:rPr>
                <w:rFonts w:ascii="Times New Roman" w:eastAsia="標楷體" w:hAnsi="Times New Roman" w:cs="Times New Roman"/>
              </w:rPr>
              <w:t>)</w:t>
            </w:r>
            <w:r w:rsidRPr="00567FD2">
              <w:rPr>
                <w:rFonts w:ascii="Times New Roman" w:eastAsia="標楷體" w:hAnsi="Times New Roman" w:cs="Times New Roman"/>
              </w:rPr>
              <w:t>，由相關學院及行政單位主管推薦</w:t>
            </w:r>
            <w:r w:rsidRPr="00567FD2">
              <w:rPr>
                <w:rFonts w:ascii="Times New Roman" w:eastAsia="標楷體" w:hAnsi="Times New Roman" w:cs="Times New Roman"/>
              </w:rPr>
              <w:t>(</w:t>
            </w:r>
            <w:r w:rsidRPr="00567FD2">
              <w:rPr>
                <w:rFonts w:ascii="Times New Roman" w:eastAsia="標楷體" w:hAnsi="Times New Roman" w:cs="Times New Roman"/>
              </w:rPr>
              <w:t>農學院</w:t>
            </w:r>
            <w:r w:rsidRPr="00567FD2">
              <w:rPr>
                <w:rFonts w:ascii="Times New Roman" w:eastAsia="標楷體" w:hAnsi="Times New Roman" w:cs="Times New Roman"/>
              </w:rPr>
              <w:t xml:space="preserve"> 3 </w:t>
            </w:r>
            <w:r w:rsidRPr="00567FD2">
              <w:rPr>
                <w:rFonts w:ascii="Times New Roman" w:eastAsia="標楷體" w:hAnsi="Times New Roman" w:cs="Times New Roman"/>
              </w:rPr>
              <w:t>人，理學院</w:t>
            </w:r>
            <w:r w:rsidRPr="00567FD2">
              <w:rPr>
                <w:rFonts w:ascii="Times New Roman" w:eastAsia="標楷體" w:hAnsi="Times New Roman" w:cs="Times New Roman"/>
              </w:rPr>
              <w:t xml:space="preserve"> 1 </w:t>
            </w:r>
            <w:r w:rsidRPr="00567FD2">
              <w:rPr>
                <w:rFonts w:ascii="Times New Roman" w:eastAsia="標楷體" w:hAnsi="Times New Roman" w:cs="Times New Roman"/>
              </w:rPr>
              <w:t>人，教育學院</w:t>
            </w:r>
            <w:r w:rsidRPr="00567FD2">
              <w:rPr>
                <w:rFonts w:ascii="Times New Roman" w:eastAsia="標楷體" w:hAnsi="Times New Roman" w:cs="Times New Roman"/>
              </w:rPr>
              <w:t xml:space="preserve"> 1 </w:t>
            </w:r>
            <w:r w:rsidRPr="00567FD2">
              <w:rPr>
                <w:rFonts w:ascii="Times New Roman" w:eastAsia="標楷體" w:hAnsi="Times New Roman" w:cs="Times New Roman"/>
              </w:rPr>
              <w:t>人，研究發展處</w:t>
            </w:r>
            <w:r w:rsidRPr="00567FD2">
              <w:rPr>
                <w:rFonts w:ascii="Times New Roman" w:eastAsia="標楷體" w:hAnsi="Times New Roman" w:cs="Times New Roman"/>
              </w:rPr>
              <w:t xml:space="preserve"> 1 </w:t>
            </w:r>
            <w:r w:rsidRPr="00567FD2">
              <w:rPr>
                <w:rFonts w:ascii="Times New Roman" w:eastAsia="標楷體" w:hAnsi="Times New Roman" w:cs="Times New Roman"/>
              </w:rPr>
              <w:t>人，環境保護暨職業安全衛生中心</w:t>
            </w:r>
            <w:r w:rsidRPr="00567FD2">
              <w:rPr>
                <w:rFonts w:ascii="Times New Roman" w:eastAsia="標楷體" w:hAnsi="Times New Roman" w:cs="Times New Roman"/>
              </w:rPr>
              <w:t xml:space="preserve"> 1 </w:t>
            </w:r>
            <w:r w:rsidRPr="00567FD2">
              <w:rPr>
                <w:rFonts w:ascii="Times New Roman" w:eastAsia="標楷體" w:hAnsi="Times New Roman" w:cs="Times New Roman"/>
              </w:rPr>
              <w:t>人</w:t>
            </w:r>
            <w:r w:rsidRPr="00567FD2">
              <w:rPr>
                <w:rFonts w:ascii="Times New Roman" w:eastAsia="標楷體" w:hAnsi="Times New Roman" w:cs="Times New Roman"/>
              </w:rPr>
              <w:t>)</w:t>
            </w:r>
            <w:r w:rsidRPr="00567FD2">
              <w:rPr>
                <w:rFonts w:ascii="Times New Roman" w:eastAsia="標楷體" w:hAnsi="Times New Roman" w:cs="Times New Roman"/>
                <w:b/>
              </w:rPr>
              <w:t>及獸醫師</w:t>
            </w:r>
            <w:r w:rsidRPr="00567FD2">
              <w:rPr>
                <w:rFonts w:ascii="Times New Roman" w:eastAsia="標楷體" w:hAnsi="Times New Roman" w:cs="Times New Roman"/>
                <w:b/>
              </w:rPr>
              <w:t>1</w:t>
            </w:r>
            <w:r w:rsidRPr="00567FD2">
              <w:rPr>
                <w:rFonts w:ascii="Times New Roman" w:eastAsia="標楷體" w:hAnsi="Times New Roman" w:cs="Times New Roman"/>
                <w:b/>
              </w:rPr>
              <w:t>人與非隸屬於本校之人士</w:t>
            </w:r>
            <w:r w:rsidRPr="00567FD2">
              <w:rPr>
                <w:rFonts w:ascii="Times New Roman" w:eastAsia="標楷體" w:hAnsi="Times New Roman" w:cs="Times New Roman"/>
                <w:b/>
              </w:rPr>
              <w:t>(</w:t>
            </w:r>
            <w:r w:rsidRPr="00567FD2">
              <w:rPr>
                <w:rFonts w:ascii="Times New Roman" w:eastAsia="標楷體" w:hAnsi="Times New Roman" w:cs="Times New Roman"/>
                <w:b/>
              </w:rPr>
              <w:t>以下簡稱外部委員</w:t>
            </w:r>
            <w:r w:rsidRPr="00567FD2">
              <w:rPr>
                <w:rFonts w:ascii="Times New Roman" w:eastAsia="標楷體" w:hAnsi="Times New Roman" w:cs="Times New Roman"/>
                <w:b/>
              </w:rPr>
              <w:t>)1</w:t>
            </w:r>
            <w:r w:rsidRPr="00567FD2">
              <w:rPr>
                <w:rFonts w:ascii="Times New Roman" w:eastAsia="標楷體" w:hAnsi="Times New Roman" w:cs="Times New Roman"/>
                <w:b/>
              </w:rPr>
              <w:t>人</w:t>
            </w:r>
            <w:r w:rsidRPr="00567FD2">
              <w:rPr>
                <w:rFonts w:ascii="Times New Roman" w:eastAsia="標楷體" w:hAnsi="Times New Roman" w:cs="Times New Roman"/>
              </w:rPr>
              <w:t>，報請校長聘任之。</w:t>
            </w:r>
          </w:p>
          <w:p w14:paraId="4E19EF61" w14:textId="4F6C59D1" w:rsidR="0044534E" w:rsidRPr="00567FD2" w:rsidRDefault="0044534E" w:rsidP="005B401B">
            <w:pPr>
              <w:widowControl/>
              <w:rPr>
                <w:rFonts w:ascii="Times New Roman" w:eastAsia="標楷體" w:hAnsi="Times New Roman" w:cs="Times New Roman"/>
              </w:rPr>
            </w:pPr>
            <w:r w:rsidRPr="00567FD2">
              <w:rPr>
                <w:rFonts w:ascii="Times New Roman" w:eastAsia="標楷體" w:hAnsi="Times New Roman" w:cs="Times New Roman"/>
                <w:b/>
              </w:rPr>
              <w:t>前項之外部委員，應優先由非動物實驗研究背景者擔任，且不具獸醫資格。</w:t>
            </w:r>
            <w:r w:rsidRPr="00567FD2">
              <w:rPr>
                <w:rFonts w:ascii="Times New Roman" w:eastAsia="標楷體" w:hAnsi="Times New Roman" w:cs="Times New Roman"/>
              </w:rPr>
              <w:t>委員聘期為一學年，期滿得續聘之</w:t>
            </w:r>
            <w:r w:rsidRPr="00567FD2">
              <w:rPr>
                <w:rFonts w:ascii="Times New Roman" w:eastAsia="標楷體" w:hAnsi="Times New Roman" w:cs="Times New Roman"/>
                <w:b/>
              </w:rPr>
              <w:t>；</w:t>
            </w:r>
            <w:r w:rsidRPr="00567FD2">
              <w:rPr>
                <w:rFonts w:ascii="Times New Roman" w:eastAsia="標楷體" w:hAnsi="Times New Roman" w:cs="Times New Roman"/>
              </w:rPr>
              <w:t>倘於聘期內委員異動出缺，由校長另聘人選補足之</w:t>
            </w:r>
            <w:r w:rsidRPr="00567FD2">
              <w:rPr>
                <w:rFonts w:ascii="Times New Roman" w:eastAsia="標楷體" w:hAnsi="Times New Roman" w:cs="Times New Roman"/>
                <w:b/>
              </w:rPr>
              <w:t>，</w:t>
            </w:r>
            <w:r w:rsidRPr="00567FD2">
              <w:rPr>
                <w:rFonts w:ascii="Times New Roman" w:eastAsia="標楷體" w:hAnsi="Times New Roman" w:cs="Times New Roman"/>
              </w:rPr>
              <w:t>異動後之成員名冊應報中央主管機關備查。</w:t>
            </w:r>
          </w:p>
        </w:tc>
        <w:tc>
          <w:tcPr>
            <w:tcW w:w="3663" w:type="dxa"/>
          </w:tcPr>
          <w:p w14:paraId="417D17A2" w14:textId="77777777" w:rsidR="0044534E" w:rsidRPr="00567FD2" w:rsidRDefault="0044534E" w:rsidP="005B37AB">
            <w:pPr>
              <w:widowControl/>
              <w:rPr>
                <w:rFonts w:ascii="Times New Roman" w:eastAsia="標楷體" w:hAnsi="Times New Roman" w:cs="Times New Roman"/>
                <w:b/>
              </w:rPr>
            </w:pPr>
            <w:r w:rsidRPr="00567FD2">
              <w:rPr>
                <w:rFonts w:ascii="Times New Roman" w:eastAsia="標楷體" w:hAnsi="Times New Roman" w:cs="Times New Roman"/>
              </w:rPr>
              <w:t>第三條</w:t>
            </w:r>
            <w:r w:rsidRPr="00567FD2">
              <w:rPr>
                <w:rFonts w:ascii="Times New Roman" w:eastAsia="標楷體" w:hAnsi="Times New Roman" w:cs="Times New Roman"/>
              </w:rPr>
              <w:t xml:space="preserve"> </w:t>
            </w:r>
            <w:r w:rsidRPr="00567FD2">
              <w:rPr>
                <w:rFonts w:ascii="Times New Roman" w:eastAsia="標楷體" w:hAnsi="Times New Roman" w:cs="Times New Roman"/>
              </w:rPr>
              <w:tab/>
            </w:r>
            <w:r w:rsidRPr="00567FD2">
              <w:rPr>
                <w:rFonts w:ascii="Times New Roman" w:eastAsia="標楷體" w:hAnsi="Times New Roman" w:cs="Times New Roman"/>
              </w:rPr>
              <w:t>本會置委員</w:t>
            </w:r>
            <w:r w:rsidRPr="00567FD2">
              <w:rPr>
                <w:rFonts w:ascii="Times New Roman" w:eastAsia="標楷體" w:hAnsi="Times New Roman" w:cs="Times New Roman"/>
                <w:b/>
              </w:rPr>
              <w:t>9</w:t>
            </w:r>
            <w:r w:rsidRPr="00567FD2">
              <w:rPr>
                <w:rFonts w:ascii="Times New Roman" w:eastAsia="標楷體" w:hAnsi="Times New Roman" w:cs="Times New Roman"/>
              </w:rPr>
              <w:t>人</w:t>
            </w:r>
            <w:r w:rsidRPr="00567FD2">
              <w:rPr>
                <w:rFonts w:ascii="Times New Roman" w:eastAsia="標楷體" w:hAnsi="Times New Roman" w:cs="Times New Roman"/>
              </w:rPr>
              <w:t>(</w:t>
            </w:r>
            <w:r w:rsidRPr="00567FD2">
              <w:rPr>
                <w:rFonts w:ascii="Times New Roman" w:eastAsia="標楷體" w:hAnsi="Times New Roman" w:cs="Times New Roman"/>
              </w:rPr>
              <w:t>內設召集委員一人</w:t>
            </w:r>
            <w:r w:rsidRPr="00567FD2">
              <w:rPr>
                <w:rFonts w:ascii="Times New Roman" w:eastAsia="標楷體" w:hAnsi="Times New Roman" w:cs="Times New Roman"/>
              </w:rPr>
              <w:t>)</w:t>
            </w:r>
            <w:r w:rsidRPr="00567FD2">
              <w:rPr>
                <w:rFonts w:ascii="Times New Roman" w:eastAsia="標楷體" w:hAnsi="Times New Roman" w:cs="Times New Roman"/>
              </w:rPr>
              <w:t>，由相關學院及行政單位主管推薦</w:t>
            </w:r>
            <w:r w:rsidRPr="00567FD2">
              <w:rPr>
                <w:rFonts w:ascii="Times New Roman" w:eastAsia="標楷體" w:hAnsi="Times New Roman" w:cs="Times New Roman"/>
              </w:rPr>
              <w:t>(</w:t>
            </w:r>
            <w:r w:rsidRPr="00567FD2">
              <w:rPr>
                <w:rFonts w:ascii="Times New Roman" w:eastAsia="標楷體" w:hAnsi="Times New Roman" w:cs="Times New Roman"/>
              </w:rPr>
              <w:t>農學院</w:t>
            </w:r>
            <w:r w:rsidRPr="00567FD2">
              <w:rPr>
                <w:rFonts w:ascii="Times New Roman" w:eastAsia="標楷體" w:hAnsi="Times New Roman" w:cs="Times New Roman"/>
              </w:rPr>
              <w:t xml:space="preserve"> 3 </w:t>
            </w:r>
            <w:r w:rsidRPr="00567FD2">
              <w:rPr>
                <w:rFonts w:ascii="Times New Roman" w:eastAsia="標楷體" w:hAnsi="Times New Roman" w:cs="Times New Roman"/>
              </w:rPr>
              <w:t>人，理學院</w:t>
            </w:r>
            <w:r w:rsidRPr="00567FD2">
              <w:rPr>
                <w:rFonts w:ascii="Times New Roman" w:eastAsia="標楷體" w:hAnsi="Times New Roman" w:cs="Times New Roman"/>
              </w:rPr>
              <w:t xml:space="preserve"> 1 </w:t>
            </w:r>
            <w:r w:rsidRPr="00567FD2">
              <w:rPr>
                <w:rFonts w:ascii="Times New Roman" w:eastAsia="標楷體" w:hAnsi="Times New Roman" w:cs="Times New Roman"/>
              </w:rPr>
              <w:t>人，教育學院</w:t>
            </w:r>
            <w:r w:rsidRPr="00567FD2">
              <w:rPr>
                <w:rFonts w:ascii="Times New Roman" w:eastAsia="標楷體" w:hAnsi="Times New Roman" w:cs="Times New Roman"/>
              </w:rPr>
              <w:t xml:space="preserve"> 1 </w:t>
            </w:r>
            <w:r w:rsidRPr="00567FD2">
              <w:rPr>
                <w:rFonts w:ascii="Times New Roman" w:eastAsia="標楷體" w:hAnsi="Times New Roman" w:cs="Times New Roman"/>
              </w:rPr>
              <w:t>人，研究發展處</w:t>
            </w:r>
            <w:r w:rsidRPr="00567FD2">
              <w:rPr>
                <w:rFonts w:ascii="Times New Roman" w:eastAsia="標楷體" w:hAnsi="Times New Roman" w:cs="Times New Roman"/>
              </w:rPr>
              <w:t xml:space="preserve"> 1 </w:t>
            </w:r>
            <w:r w:rsidRPr="00567FD2">
              <w:rPr>
                <w:rFonts w:ascii="Times New Roman" w:eastAsia="標楷體" w:hAnsi="Times New Roman" w:cs="Times New Roman"/>
              </w:rPr>
              <w:t>人，環境保護暨職業安全衛生中心</w:t>
            </w:r>
            <w:r w:rsidRPr="00567FD2">
              <w:rPr>
                <w:rFonts w:ascii="Times New Roman" w:eastAsia="標楷體" w:hAnsi="Times New Roman" w:cs="Times New Roman"/>
              </w:rPr>
              <w:t xml:space="preserve"> 1 </w:t>
            </w:r>
            <w:r w:rsidRPr="00567FD2">
              <w:rPr>
                <w:rFonts w:ascii="Times New Roman" w:eastAsia="標楷體" w:hAnsi="Times New Roman" w:cs="Times New Roman"/>
              </w:rPr>
              <w:t>人</w:t>
            </w:r>
            <w:r w:rsidRPr="00567FD2">
              <w:rPr>
                <w:rFonts w:ascii="Times New Roman" w:eastAsia="標楷體" w:hAnsi="Times New Roman" w:cs="Times New Roman"/>
              </w:rPr>
              <w:t>)</w:t>
            </w:r>
            <w:r w:rsidRPr="00567FD2">
              <w:rPr>
                <w:rFonts w:ascii="Times New Roman" w:eastAsia="標楷體" w:hAnsi="Times New Roman" w:cs="Times New Roman"/>
                <w:b/>
              </w:rPr>
              <w:t>及獸醫師</w:t>
            </w:r>
            <w:r w:rsidRPr="00567FD2">
              <w:rPr>
                <w:rFonts w:ascii="Times New Roman" w:eastAsia="標楷體" w:hAnsi="Times New Roman" w:cs="Times New Roman"/>
                <w:b/>
              </w:rPr>
              <w:t>1</w:t>
            </w:r>
            <w:r w:rsidRPr="00567FD2">
              <w:rPr>
                <w:rFonts w:ascii="Times New Roman" w:eastAsia="標楷體" w:hAnsi="Times New Roman" w:cs="Times New Roman"/>
                <w:b/>
              </w:rPr>
              <w:t>人與非隸屬於本校之人士</w:t>
            </w:r>
            <w:r w:rsidRPr="00567FD2">
              <w:rPr>
                <w:rFonts w:ascii="Times New Roman" w:eastAsia="標楷體" w:hAnsi="Times New Roman" w:cs="Times New Roman"/>
                <w:b/>
              </w:rPr>
              <w:t>(</w:t>
            </w:r>
            <w:r w:rsidRPr="00567FD2">
              <w:rPr>
                <w:rFonts w:ascii="Times New Roman" w:eastAsia="標楷體" w:hAnsi="Times New Roman" w:cs="Times New Roman"/>
                <w:b/>
              </w:rPr>
              <w:t>以下簡稱外部委員</w:t>
            </w:r>
            <w:r w:rsidRPr="00567FD2">
              <w:rPr>
                <w:rFonts w:ascii="Times New Roman" w:eastAsia="標楷體" w:hAnsi="Times New Roman" w:cs="Times New Roman"/>
                <w:b/>
              </w:rPr>
              <w:t>)1</w:t>
            </w:r>
            <w:r w:rsidRPr="00567FD2">
              <w:rPr>
                <w:rFonts w:ascii="Times New Roman" w:eastAsia="標楷體" w:hAnsi="Times New Roman" w:cs="Times New Roman"/>
                <w:b/>
              </w:rPr>
              <w:t>人</w:t>
            </w:r>
            <w:r w:rsidRPr="00567FD2">
              <w:rPr>
                <w:rFonts w:ascii="Times New Roman" w:eastAsia="標楷體" w:hAnsi="Times New Roman" w:cs="Times New Roman"/>
              </w:rPr>
              <w:t>，報請校長聘任之。</w:t>
            </w:r>
          </w:p>
          <w:p w14:paraId="54013E2B" w14:textId="77008B7F" w:rsidR="0044534E" w:rsidRPr="00567FD2" w:rsidRDefault="0044534E" w:rsidP="005E748E">
            <w:pPr>
              <w:rPr>
                <w:rFonts w:ascii="Times New Roman" w:eastAsia="標楷體" w:hAnsi="Times New Roman" w:cs="Times New Roman"/>
              </w:rPr>
            </w:pPr>
            <w:r w:rsidRPr="00567FD2">
              <w:rPr>
                <w:rFonts w:ascii="Times New Roman" w:eastAsia="標楷體" w:hAnsi="Times New Roman" w:cs="Times New Roman"/>
                <w:b/>
              </w:rPr>
              <w:t>前項之外部委員，應優先由非動物實驗研究背景者擔任，且不具獸醫資格。</w:t>
            </w:r>
            <w:r w:rsidRPr="00567FD2">
              <w:rPr>
                <w:rFonts w:ascii="Times New Roman" w:eastAsia="標楷體" w:hAnsi="Times New Roman" w:cs="Times New Roman"/>
              </w:rPr>
              <w:t>委員聘期為一學年，期滿得續聘之</w:t>
            </w:r>
            <w:r w:rsidRPr="00567FD2">
              <w:rPr>
                <w:rFonts w:ascii="Times New Roman" w:eastAsia="標楷體" w:hAnsi="Times New Roman" w:cs="Times New Roman"/>
                <w:b/>
              </w:rPr>
              <w:t>；</w:t>
            </w:r>
            <w:r w:rsidRPr="00567FD2">
              <w:rPr>
                <w:rFonts w:ascii="Times New Roman" w:eastAsia="標楷體" w:hAnsi="Times New Roman" w:cs="Times New Roman"/>
              </w:rPr>
              <w:t>倘於聘期內委員異動出缺，由校長另聘人選補足之</w:t>
            </w:r>
            <w:r w:rsidRPr="00567FD2">
              <w:rPr>
                <w:rFonts w:ascii="Times New Roman" w:eastAsia="標楷體" w:hAnsi="Times New Roman" w:cs="Times New Roman"/>
                <w:b/>
              </w:rPr>
              <w:t>，</w:t>
            </w:r>
            <w:r w:rsidRPr="00567FD2">
              <w:rPr>
                <w:rFonts w:ascii="Times New Roman" w:eastAsia="標楷體" w:hAnsi="Times New Roman" w:cs="Times New Roman"/>
              </w:rPr>
              <w:t>異動後之成員名冊應報中央主管機關備查。</w:t>
            </w:r>
          </w:p>
        </w:tc>
        <w:tc>
          <w:tcPr>
            <w:tcW w:w="2030" w:type="dxa"/>
          </w:tcPr>
          <w:p w14:paraId="4EBAE0F8" w14:textId="0361AA05" w:rsidR="0044534E" w:rsidRPr="00567FD2" w:rsidRDefault="0044534E" w:rsidP="005B401B">
            <w:pPr>
              <w:pStyle w:val="a4"/>
              <w:ind w:leftChars="0" w:left="117"/>
              <w:rPr>
                <w:rFonts w:ascii="Times New Roman" w:eastAsia="標楷體" w:hAnsi="Times New Roman" w:cs="Times New Roman"/>
              </w:rPr>
            </w:pPr>
            <w:r w:rsidRPr="00567FD2">
              <w:rPr>
                <w:rFonts w:ascii="Times New Roman" w:eastAsia="標楷體" w:hAnsi="Times New Roman" w:cs="Times New Roman"/>
              </w:rPr>
              <w:t>修正第三條獸醫師、外部人員之規定</w:t>
            </w:r>
          </w:p>
        </w:tc>
      </w:tr>
      <w:tr w:rsidR="0044534E" w:rsidRPr="00567FD2" w14:paraId="0F6303A2" w14:textId="77777777" w:rsidTr="0044534E">
        <w:trPr>
          <w:jc w:val="center"/>
        </w:trPr>
        <w:tc>
          <w:tcPr>
            <w:tcW w:w="3663" w:type="dxa"/>
          </w:tcPr>
          <w:p w14:paraId="1CEEE408" w14:textId="37B30ED3" w:rsidR="0044534E" w:rsidRPr="00567FD2" w:rsidRDefault="0044534E" w:rsidP="006C0435">
            <w:pPr>
              <w:rPr>
                <w:rFonts w:ascii="Times New Roman" w:eastAsia="標楷體" w:hAnsi="Times New Roman" w:cs="Times New Roman"/>
                <w:b/>
              </w:rPr>
            </w:pPr>
            <w:r w:rsidRPr="00567FD2">
              <w:rPr>
                <w:rFonts w:ascii="Times New Roman" w:eastAsia="標楷體" w:hAnsi="Times New Roman" w:cs="Times New Roman"/>
              </w:rPr>
              <w:t>第四條</w:t>
            </w:r>
            <w:r w:rsidRPr="00567FD2">
              <w:rPr>
                <w:rFonts w:ascii="Times New Roman" w:eastAsia="標楷體" w:hAnsi="Times New Roman" w:cs="Times New Roman"/>
              </w:rPr>
              <w:t xml:space="preserve">  </w:t>
            </w:r>
            <w:r w:rsidRPr="00567FD2">
              <w:rPr>
                <w:rFonts w:ascii="Times New Roman" w:eastAsia="標楷體" w:hAnsi="Times New Roman" w:cs="Times New Roman"/>
              </w:rPr>
              <w:t>本會召集委員綜理委員會事務。另置</w:t>
            </w:r>
            <w:r w:rsidRPr="00567FD2">
              <w:rPr>
                <w:rFonts w:ascii="Times New Roman" w:eastAsia="標楷體" w:hAnsi="Times New Roman" w:cs="Times New Roman"/>
                <w:b/>
              </w:rPr>
              <w:t>執行</w:t>
            </w:r>
            <w:r w:rsidRPr="00567FD2">
              <w:rPr>
                <w:rFonts w:ascii="Times New Roman" w:eastAsia="標楷體" w:hAnsi="Times New Roman" w:cs="Times New Roman"/>
              </w:rPr>
              <w:t>秘書一人，由召集委員遴聘，協助處理本會業務，</w:t>
            </w:r>
            <w:r w:rsidRPr="00567FD2">
              <w:rPr>
                <w:rFonts w:ascii="Times New Roman" w:eastAsia="標楷體" w:hAnsi="Times New Roman" w:cs="Times New Roman"/>
                <w:b/>
              </w:rPr>
              <w:t>由經中央主管機關指定動物實驗管理訓練</w:t>
            </w:r>
            <w:r w:rsidR="00CC778A" w:rsidRPr="00567FD2">
              <w:rPr>
                <w:rFonts w:ascii="Times New Roman" w:eastAsia="標楷體" w:hAnsi="Times New Roman" w:cs="Times New Roman"/>
                <w:b/>
              </w:rPr>
              <w:t>十二</w:t>
            </w:r>
            <w:r w:rsidRPr="00567FD2">
              <w:rPr>
                <w:rFonts w:ascii="Times New Roman" w:eastAsia="標楷體" w:hAnsi="Times New Roman" w:cs="Times New Roman"/>
                <w:b/>
              </w:rPr>
              <w:t>小時以上，並取得合格證書之專業人員</w:t>
            </w:r>
            <w:r w:rsidRPr="00567FD2">
              <w:rPr>
                <w:rFonts w:ascii="Times New Roman" w:eastAsia="標楷體" w:hAnsi="Times New Roman" w:cs="Times New Roman"/>
                <w:b/>
              </w:rPr>
              <w:t>1</w:t>
            </w:r>
            <w:r w:rsidRPr="00567FD2">
              <w:rPr>
                <w:rFonts w:ascii="Times New Roman" w:eastAsia="標楷體" w:hAnsi="Times New Roman" w:cs="Times New Roman"/>
                <w:b/>
              </w:rPr>
              <w:t>人兼任，負責</w:t>
            </w:r>
            <w:r w:rsidRPr="00567FD2">
              <w:rPr>
                <w:rFonts w:ascii="Times New Roman" w:eastAsia="標楷體" w:hAnsi="Times New Roman" w:cs="Times New Roman"/>
                <w:b/>
                <w:u w:val="single"/>
              </w:rPr>
              <w:t>第二</w:t>
            </w:r>
            <w:r w:rsidR="00106A51" w:rsidRPr="00567FD2">
              <w:rPr>
                <w:rFonts w:ascii="Times New Roman" w:eastAsia="標楷體" w:hAnsi="Times New Roman" w:cs="Times New Roman"/>
                <w:b/>
                <w:u w:val="single"/>
              </w:rPr>
              <w:t>條</w:t>
            </w:r>
            <w:r w:rsidR="00D90128" w:rsidRPr="00567FD2">
              <w:rPr>
                <w:rFonts w:ascii="Times New Roman" w:eastAsia="標楷體" w:hAnsi="Times New Roman" w:cs="Times New Roman"/>
                <w:b/>
                <w:strike/>
              </w:rPr>
              <w:t>第一項</w:t>
            </w:r>
            <w:r w:rsidRPr="00567FD2">
              <w:rPr>
                <w:rFonts w:ascii="Times New Roman" w:eastAsia="標楷體" w:hAnsi="Times New Roman" w:cs="Times New Roman"/>
                <w:b/>
              </w:rPr>
              <w:t>各款任務之整合、協調及執行，並擔任本會聯絡窗口。</w:t>
            </w:r>
          </w:p>
          <w:p w14:paraId="2743D9BA" w14:textId="77777777" w:rsidR="0044534E" w:rsidRPr="00567FD2" w:rsidRDefault="0044534E" w:rsidP="006C0435">
            <w:pPr>
              <w:widowControl/>
              <w:rPr>
                <w:rFonts w:ascii="Times New Roman" w:eastAsia="標楷體" w:hAnsi="Times New Roman" w:cs="Times New Roman"/>
                <w:b/>
              </w:rPr>
            </w:pPr>
            <w:r w:rsidRPr="00567FD2">
              <w:rPr>
                <w:rFonts w:ascii="Times New Roman" w:eastAsia="標楷體" w:hAnsi="Times New Roman" w:cs="Times New Roman"/>
                <w:b/>
              </w:rPr>
              <w:t>前項合格證書之有效期限，以三年為限。</w:t>
            </w:r>
          </w:p>
          <w:p w14:paraId="384665E9" w14:textId="1C58B128" w:rsidR="0044534E" w:rsidRPr="00567FD2" w:rsidRDefault="0044534E" w:rsidP="006C0435">
            <w:pPr>
              <w:widowControl/>
              <w:rPr>
                <w:rFonts w:ascii="Times New Roman" w:eastAsia="標楷體" w:hAnsi="Times New Roman" w:cs="Times New Roman"/>
              </w:rPr>
            </w:pPr>
          </w:p>
        </w:tc>
        <w:tc>
          <w:tcPr>
            <w:tcW w:w="3663" w:type="dxa"/>
          </w:tcPr>
          <w:p w14:paraId="6AF48BAF" w14:textId="77777777" w:rsidR="0044534E" w:rsidRPr="00567FD2" w:rsidRDefault="0044534E" w:rsidP="005B37AB">
            <w:pPr>
              <w:rPr>
                <w:rFonts w:ascii="Times New Roman" w:eastAsia="標楷體" w:hAnsi="Times New Roman" w:cs="Times New Roman"/>
                <w:b/>
              </w:rPr>
            </w:pPr>
            <w:r w:rsidRPr="00567FD2">
              <w:rPr>
                <w:rFonts w:ascii="Times New Roman" w:eastAsia="標楷體" w:hAnsi="Times New Roman" w:cs="Times New Roman"/>
              </w:rPr>
              <w:t>第四條</w:t>
            </w:r>
            <w:r w:rsidRPr="00567FD2">
              <w:rPr>
                <w:rFonts w:ascii="Times New Roman" w:eastAsia="標楷體" w:hAnsi="Times New Roman" w:cs="Times New Roman"/>
              </w:rPr>
              <w:t xml:space="preserve">  </w:t>
            </w:r>
            <w:r w:rsidRPr="00567FD2">
              <w:rPr>
                <w:rFonts w:ascii="Times New Roman" w:eastAsia="標楷體" w:hAnsi="Times New Roman" w:cs="Times New Roman"/>
              </w:rPr>
              <w:t>本會召集委員綜理委員會事務。另置</w:t>
            </w:r>
            <w:r w:rsidRPr="00567FD2">
              <w:rPr>
                <w:rFonts w:ascii="Times New Roman" w:eastAsia="標楷體" w:hAnsi="Times New Roman" w:cs="Times New Roman"/>
                <w:b/>
              </w:rPr>
              <w:t>執行</w:t>
            </w:r>
            <w:r w:rsidRPr="00567FD2">
              <w:rPr>
                <w:rFonts w:ascii="Times New Roman" w:eastAsia="標楷體" w:hAnsi="Times New Roman" w:cs="Times New Roman"/>
              </w:rPr>
              <w:t>秘書一人，由召集委員遴聘，協助處理本會業務，</w:t>
            </w:r>
            <w:r w:rsidRPr="00567FD2">
              <w:rPr>
                <w:rFonts w:ascii="Times New Roman" w:eastAsia="標楷體" w:hAnsi="Times New Roman" w:cs="Times New Roman"/>
                <w:b/>
              </w:rPr>
              <w:t>由經中央主管機關指定動物實驗管理訓練十二小時以上，並取得合格證書之專業人員</w:t>
            </w:r>
            <w:r w:rsidRPr="00567FD2">
              <w:rPr>
                <w:rFonts w:ascii="Times New Roman" w:eastAsia="標楷體" w:hAnsi="Times New Roman" w:cs="Times New Roman"/>
                <w:b/>
              </w:rPr>
              <w:t>1</w:t>
            </w:r>
            <w:r w:rsidRPr="00567FD2">
              <w:rPr>
                <w:rFonts w:ascii="Times New Roman" w:eastAsia="標楷體" w:hAnsi="Times New Roman" w:cs="Times New Roman"/>
                <w:b/>
              </w:rPr>
              <w:t>人兼任，負責第二條第一項各款任務之整合、協調及執行，並擔任本會聯絡窗口。</w:t>
            </w:r>
          </w:p>
          <w:p w14:paraId="429F9EDA" w14:textId="77777777" w:rsidR="0044534E" w:rsidRPr="00567FD2" w:rsidRDefault="0044534E" w:rsidP="005B37AB">
            <w:pPr>
              <w:widowControl/>
              <w:rPr>
                <w:rFonts w:ascii="Times New Roman" w:eastAsia="標楷體" w:hAnsi="Times New Roman" w:cs="Times New Roman"/>
                <w:b/>
              </w:rPr>
            </w:pPr>
            <w:r w:rsidRPr="00567FD2">
              <w:rPr>
                <w:rFonts w:ascii="Times New Roman" w:eastAsia="標楷體" w:hAnsi="Times New Roman" w:cs="Times New Roman"/>
                <w:b/>
              </w:rPr>
              <w:t>前項合格證書之有效期限，以三年為限。</w:t>
            </w:r>
          </w:p>
          <w:p w14:paraId="7FC06D17" w14:textId="77777777" w:rsidR="0044534E" w:rsidRPr="00567FD2" w:rsidRDefault="0044534E" w:rsidP="005E748E">
            <w:pPr>
              <w:rPr>
                <w:rFonts w:ascii="Times New Roman" w:eastAsia="標楷體" w:hAnsi="Times New Roman" w:cs="Times New Roman"/>
              </w:rPr>
            </w:pPr>
          </w:p>
        </w:tc>
        <w:tc>
          <w:tcPr>
            <w:tcW w:w="2030" w:type="dxa"/>
          </w:tcPr>
          <w:p w14:paraId="1425F635" w14:textId="55CF0568" w:rsidR="0044534E" w:rsidRPr="00567FD2" w:rsidRDefault="0044534E" w:rsidP="00056CC4">
            <w:pPr>
              <w:pStyle w:val="a4"/>
              <w:ind w:leftChars="0" w:left="117"/>
              <w:rPr>
                <w:rFonts w:ascii="Times New Roman" w:eastAsia="標楷體" w:hAnsi="Times New Roman" w:cs="Times New Roman"/>
              </w:rPr>
            </w:pPr>
            <w:r w:rsidRPr="00567FD2">
              <w:rPr>
                <w:rFonts w:ascii="Times New Roman" w:eastAsia="標楷體" w:hAnsi="Times New Roman" w:cs="Times New Roman"/>
              </w:rPr>
              <w:t>修正第四條執行秘書規定</w:t>
            </w:r>
          </w:p>
        </w:tc>
      </w:tr>
      <w:bookmarkEnd w:id="0"/>
    </w:tbl>
    <w:p w14:paraId="5320BFE4" w14:textId="77777777" w:rsidR="002F2D37" w:rsidRPr="00567FD2" w:rsidRDefault="002F2D37" w:rsidP="002F2D37">
      <w:pPr>
        <w:ind w:leftChars="1595" w:left="3828"/>
        <w:rPr>
          <w:rFonts w:ascii="Times New Roman" w:eastAsia="標楷體" w:hAnsi="Times New Roman" w:cs="Times New Roman"/>
        </w:rPr>
      </w:pPr>
    </w:p>
    <w:sectPr w:rsidR="002F2D37" w:rsidRPr="00567FD2" w:rsidSect="005B401B">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B8016" w14:textId="77777777" w:rsidR="00BD49BA" w:rsidRDefault="00BD49BA" w:rsidP="007940F8">
      <w:r>
        <w:separator/>
      </w:r>
    </w:p>
  </w:endnote>
  <w:endnote w:type="continuationSeparator" w:id="0">
    <w:p w14:paraId="28C9CD47" w14:textId="77777777" w:rsidR="00BD49BA" w:rsidRDefault="00BD49BA" w:rsidP="0079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1F11" w14:textId="77777777" w:rsidR="00BD49BA" w:rsidRDefault="00BD49BA" w:rsidP="007940F8">
      <w:r>
        <w:separator/>
      </w:r>
    </w:p>
  </w:footnote>
  <w:footnote w:type="continuationSeparator" w:id="0">
    <w:p w14:paraId="4497BE6C" w14:textId="77777777" w:rsidR="00BD49BA" w:rsidRDefault="00BD49BA" w:rsidP="00794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46A53"/>
    <w:multiLevelType w:val="hybridMultilevel"/>
    <w:tmpl w:val="2DE06FF6"/>
    <w:lvl w:ilvl="0" w:tplc="20781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37"/>
    <w:rsid w:val="00000D9E"/>
    <w:rsid w:val="00000EB8"/>
    <w:rsid w:val="00001608"/>
    <w:rsid w:val="00010B72"/>
    <w:rsid w:val="00011CA4"/>
    <w:rsid w:val="00056CC4"/>
    <w:rsid w:val="00067227"/>
    <w:rsid w:val="000677FC"/>
    <w:rsid w:val="00095F3C"/>
    <w:rsid w:val="00106A51"/>
    <w:rsid w:val="001759D7"/>
    <w:rsid w:val="001E04A7"/>
    <w:rsid w:val="002A6707"/>
    <w:rsid w:val="002B4BDB"/>
    <w:rsid w:val="002B6240"/>
    <w:rsid w:val="002F2D37"/>
    <w:rsid w:val="0032552C"/>
    <w:rsid w:val="003522C3"/>
    <w:rsid w:val="0044534E"/>
    <w:rsid w:val="00523C47"/>
    <w:rsid w:val="00543BA0"/>
    <w:rsid w:val="00567979"/>
    <w:rsid w:val="00567FD2"/>
    <w:rsid w:val="005B401B"/>
    <w:rsid w:val="005C54F5"/>
    <w:rsid w:val="005E69CF"/>
    <w:rsid w:val="005E748E"/>
    <w:rsid w:val="005F20C7"/>
    <w:rsid w:val="00631BF4"/>
    <w:rsid w:val="00632F08"/>
    <w:rsid w:val="00655354"/>
    <w:rsid w:val="00661A9A"/>
    <w:rsid w:val="00671A04"/>
    <w:rsid w:val="006B4575"/>
    <w:rsid w:val="006C0435"/>
    <w:rsid w:val="006C0A4E"/>
    <w:rsid w:val="00730625"/>
    <w:rsid w:val="00731041"/>
    <w:rsid w:val="007545CF"/>
    <w:rsid w:val="00754CC5"/>
    <w:rsid w:val="007940F8"/>
    <w:rsid w:val="007F0AD2"/>
    <w:rsid w:val="008023DD"/>
    <w:rsid w:val="00813AC8"/>
    <w:rsid w:val="0084273F"/>
    <w:rsid w:val="008607B4"/>
    <w:rsid w:val="00862199"/>
    <w:rsid w:val="00917DAA"/>
    <w:rsid w:val="00972E8C"/>
    <w:rsid w:val="009E48D8"/>
    <w:rsid w:val="00A617BE"/>
    <w:rsid w:val="00AE4889"/>
    <w:rsid w:val="00B2690C"/>
    <w:rsid w:val="00B31303"/>
    <w:rsid w:val="00B76FC2"/>
    <w:rsid w:val="00BB4885"/>
    <w:rsid w:val="00BD49BA"/>
    <w:rsid w:val="00BF1F10"/>
    <w:rsid w:val="00BF7296"/>
    <w:rsid w:val="00C07779"/>
    <w:rsid w:val="00C639DB"/>
    <w:rsid w:val="00C70557"/>
    <w:rsid w:val="00CC778A"/>
    <w:rsid w:val="00D004DD"/>
    <w:rsid w:val="00D25589"/>
    <w:rsid w:val="00D547C7"/>
    <w:rsid w:val="00D71144"/>
    <w:rsid w:val="00D90128"/>
    <w:rsid w:val="00DD26A9"/>
    <w:rsid w:val="00DF3807"/>
    <w:rsid w:val="00E56FD0"/>
    <w:rsid w:val="00E7519F"/>
    <w:rsid w:val="00EA3BAD"/>
    <w:rsid w:val="00EE2BD5"/>
    <w:rsid w:val="00F47AE5"/>
    <w:rsid w:val="00FC04AB"/>
    <w:rsid w:val="00FF7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91017"/>
  <w15:docId w15:val="{6F50BB80-F195-445D-BFCA-3C80329F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F2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F2D37"/>
    <w:rPr>
      <w:rFonts w:ascii="細明體" w:eastAsia="細明體" w:hAnsi="細明體" w:cs="細明體"/>
      <w:kern w:val="0"/>
      <w:szCs w:val="24"/>
    </w:rPr>
  </w:style>
  <w:style w:type="paragraph" w:styleId="a4">
    <w:name w:val="List Paragraph"/>
    <w:basedOn w:val="a"/>
    <w:uiPriority w:val="34"/>
    <w:qFormat/>
    <w:rsid w:val="00000EB8"/>
    <w:pPr>
      <w:ind w:leftChars="200" w:left="480"/>
    </w:pPr>
  </w:style>
  <w:style w:type="paragraph" w:styleId="a5">
    <w:name w:val="Balloon Text"/>
    <w:basedOn w:val="a"/>
    <w:link w:val="a6"/>
    <w:uiPriority w:val="99"/>
    <w:semiHidden/>
    <w:unhideWhenUsed/>
    <w:rsid w:val="00BF729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F7296"/>
    <w:rPr>
      <w:rFonts w:asciiTheme="majorHAnsi" w:eastAsiaTheme="majorEastAsia" w:hAnsiTheme="majorHAnsi" w:cstheme="majorBidi"/>
      <w:sz w:val="18"/>
      <w:szCs w:val="18"/>
    </w:rPr>
  </w:style>
  <w:style w:type="paragraph" w:styleId="a7">
    <w:name w:val="header"/>
    <w:basedOn w:val="a"/>
    <w:link w:val="a8"/>
    <w:uiPriority w:val="99"/>
    <w:unhideWhenUsed/>
    <w:rsid w:val="007940F8"/>
    <w:pPr>
      <w:tabs>
        <w:tab w:val="center" w:pos="4153"/>
        <w:tab w:val="right" w:pos="8306"/>
      </w:tabs>
      <w:snapToGrid w:val="0"/>
    </w:pPr>
    <w:rPr>
      <w:sz w:val="20"/>
      <w:szCs w:val="20"/>
    </w:rPr>
  </w:style>
  <w:style w:type="character" w:customStyle="1" w:styleId="a8">
    <w:name w:val="頁首 字元"/>
    <w:basedOn w:val="a0"/>
    <w:link w:val="a7"/>
    <w:uiPriority w:val="99"/>
    <w:rsid w:val="007940F8"/>
    <w:rPr>
      <w:sz w:val="20"/>
      <w:szCs w:val="20"/>
    </w:rPr>
  </w:style>
  <w:style w:type="paragraph" w:styleId="a9">
    <w:name w:val="footer"/>
    <w:basedOn w:val="a"/>
    <w:link w:val="aa"/>
    <w:uiPriority w:val="99"/>
    <w:unhideWhenUsed/>
    <w:rsid w:val="007940F8"/>
    <w:pPr>
      <w:tabs>
        <w:tab w:val="center" w:pos="4153"/>
        <w:tab w:val="right" w:pos="8306"/>
      </w:tabs>
      <w:snapToGrid w:val="0"/>
    </w:pPr>
    <w:rPr>
      <w:sz w:val="20"/>
      <w:szCs w:val="20"/>
    </w:rPr>
  </w:style>
  <w:style w:type="character" w:customStyle="1" w:styleId="aa">
    <w:name w:val="頁尾 字元"/>
    <w:basedOn w:val="a0"/>
    <w:link w:val="a9"/>
    <w:uiPriority w:val="99"/>
    <w:rsid w:val="007940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59933">
      <w:bodyDiv w:val="1"/>
      <w:marLeft w:val="0"/>
      <w:marRight w:val="0"/>
      <w:marTop w:val="0"/>
      <w:marBottom w:val="0"/>
      <w:divBdr>
        <w:top w:val="none" w:sz="0" w:space="0" w:color="auto"/>
        <w:left w:val="none" w:sz="0" w:space="0" w:color="auto"/>
        <w:bottom w:val="none" w:sz="0" w:space="0" w:color="auto"/>
        <w:right w:val="none" w:sz="0" w:space="0" w:color="auto"/>
      </w:divBdr>
    </w:div>
    <w:div w:id="18933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250D501C2F5013499E8A89CE3AE6AE64" ma:contentTypeVersion="0" ma:contentTypeDescription="建立新的文件。" ma:contentTypeScope="" ma:versionID="b6325273b2b44cab71c93ada93752072">
  <xsd:schema xmlns:xsd="http://www.w3.org/2001/XMLSchema" xmlns:xs="http://www.w3.org/2001/XMLSchema" xmlns:p="http://schemas.microsoft.com/office/2006/metadata/properties" targetNamespace="http://schemas.microsoft.com/office/2006/metadata/properties" ma:root="true" ma:fieldsID="7d3088048c747e34bffec1c36a46cc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799C-A32F-42A0-8FBE-8E9109398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607D81-4B92-43A2-8E4D-561F4B90B12E}">
  <ds:schemaRefs>
    <ds:schemaRef ds:uri="http://schemas.microsoft.com/sharepoint/v3/contenttype/forms"/>
  </ds:schemaRefs>
</ds:datastoreItem>
</file>

<file path=customXml/itemProps3.xml><?xml version="1.0" encoding="utf-8"?>
<ds:datastoreItem xmlns:ds="http://schemas.openxmlformats.org/officeDocument/2006/customXml" ds:itemID="{F834EC8E-6FF3-422C-839C-98E0148F0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rumen NUC</dc:creator>
  <cp:keywords/>
  <dc:description/>
  <cp:lastModifiedBy>Windows 使用者</cp:lastModifiedBy>
  <cp:revision>42</cp:revision>
  <cp:lastPrinted>2018-06-06T03:59:00Z</cp:lastPrinted>
  <dcterms:created xsi:type="dcterms:W3CDTF">2018-05-09T02:02:00Z</dcterms:created>
  <dcterms:modified xsi:type="dcterms:W3CDTF">2020-10-15T02:20:00Z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0x010100250D501C2F5013499E8A89CE3AE6AE64</vt:lpwstr>
  </property>
</Properties>
</file>